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AD4BF" w14:textId="4E9C1CB9" w:rsidR="00B079CC" w:rsidRDefault="00B079CC" w:rsidP="00B079CC">
      <w:pPr>
        <w:pStyle w:val="NormalWeb"/>
        <w:shd w:val="clear" w:color="auto" w:fill="F4F4F4"/>
        <w:spacing w:before="0" w:beforeAutospacing="0" w:after="0" w:afterAutospacing="0"/>
        <w:rPr>
          <w:rFonts w:ascii="Helvetica Neue" w:hAnsi="Helvetica Neue"/>
          <w:color w:val="000000"/>
        </w:rPr>
      </w:pPr>
      <w:r>
        <w:rPr>
          <w:rFonts w:ascii="inherit" w:hAnsi="inherit"/>
          <w:color w:val="000000"/>
          <w:sz w:val="27"/>
          <w:szCs w:val="27"/>
          <w:bdr w:val="none" w:sz="0" w:space="0" w:color="auto" w:frame="1"/>
        </w:rPr>
        <w:t xml:space="preserve">For this final essay I will ask that you select a topic on your own again (related to a specific theme, concept, or idea that we have covered since the midterm), however, the topic must differ from the one you selected for the midterm essay.  </w:t>
      </w:r>
      <w:proofErr w:type="gramStart"/>
      <w:r>
        <w:rPr>
          <w:rFonts w:ascii="inherit" w:hAnsi="inherit"/>
          <w:color w:val="000000"/>
          <w:sz w:val="27"/>
          <w:szCs w:val="27"/>
          <w:bdr w:val="none" w:sz="0" w:space="0" w:color="auto" w:frame="1"/>
        </w:rPr>
        <w:t>Also</w:t>
      </w:r>
      <w:proofErr w:type="gramEnd"/>
      <w:r>
        <w:rPr>
          <w:rFonts w:ascii="inherit" w:hAnsi="inherit"/>
          <w:color w:val="000000"/>
          <w:sz w:val="27"/>
          <w:szCs w:val="27"/>
          <w:bdr w:val="none" w:sz="0" w:space="0" w:color="auto" w:frame="1"/>
        </w:rPr>
        <w:t xml:space="preserve"> instead of being 4 pages in length, this final essay should </w:t>
      </w:r>
      <w:r w:rsidRPr="00951201">
        <w:rPr>
          <w:rFonts w:ascii="inherit" w:hAnsi="inherit"/>
          <w:color w:val="000000"/>
          <w:sz w:val="27"/>
          <w:szCs w:val="27"/>
          <w:u w:val="single"/>
          <w:bdr w:val="none" w:sz="0" w:space="0" w:color="auto" w:frame="1"/>
        </w:rPr>
        <w:t xml:space="preserve">be </w:t>
      </w:r>
      <w:r w:rsidRPr="00951201">
        <w:rPr>
          <w:rFonts w:ascii="inherit" w:hAnsi="inherit"/>
          <w:color w:val="FF0000"/>
          <w:sz w:val="27"/>
          <w:szCs w:val="27"/>
          <w:u w:val="single"/>
          <w:bdr w:val="none" w:sz="0" w:space="0" w:color="auto" w:frame="1"/>
        </w:rPr>
        <w:t>5 pages (minimum) in length, with a minimum of 5 high-quality sources</w:t>
      </w:r>
      <w:r>
        <w:rPr>
          <w:rFonts w:ascii="inherit" w:hAnsi="inherit"/>
          <w:color w:val="000000"/>
          <w:sz w:val="27"/>
          <w:szCs w:val="27"/>
          <w:bdr w:val="none" w:sz="0" w:space="0" w:color="auto" w:frame="1"/>
        </w:rPr>
        <w:t xml:space="preserve">.  This essay </w:t>
      </w:r>
      <w:r w:rsidRPr="00951201">
        <w:rPr>
          <w:rFonts w:ascii="inherit" w:hAnsi="inherit"/>
          <w:color w:val="FF0000"/>
          <w:sz w:val="27"/>
          <w:szCs w:val="27"/>
          <w:u w:val="single"/>
          <w:bdr w:val="none" w:sz="0" w:space="0" w:color="auto" w:frame="1"/>
        </w:rPr>
        <w:t>must be an</w:t>
      </w:r>
      <w:r w:rsidRPr="00951201">
        <w:rPr>
          <w:rStyle w:val="apple-converted-space"/>
          <w:rFonts w:ascii="inherit" w:hAnsi="inherit"/>
          <w:color w:val="FF0000"/>
          <w:sz w:val="27"/>
          <w:szCs w:val="27"/>
          <w:u w:val="single"/>
          <w:bdr w:val="none" w:sz="0" w:space="0" w:color="auto" w:frame="1"/>
        </w:rPr>
        <w:t> </w:t>
      </w:r>
      <w:r w:rsidRPr="00951201">
        <w:rPr>
          <w:rStyle w:val="apple-converted-space"/>
          <w:rFonts w:ascii="Arial" w:hAnsi="Arial" w:cs="Arial"/>
          <w:b/>
          <w:bCs/>
          <w:color w:val="FF0000"/>
          <w:sz w:val="27"/>
          <w:szCs w:val="27"/>
          <w:u w:val="single"/>
          <w:bdr w:val="none" w:sz="0" w:space="0" w:color="auto" w:frame="1"/>
        </w:rPr>
        <w:t>argumentative</w:t>
      </w:r>
      <w:r w:rsidRPr="00951201">
        <w:rPr>
          <w:rStyle w:val="apple-converted-space"/>
          <w:rFonts w:ascii="inherit" w:hAnsi="inherit"/>
          <w:color w:val="FF0000"/>
          <w:sz w:val="27"/>
          <w:szCs w:val="27"/>
          <w:u w:val="single"/>
          <w:bdr w:val="none" w:sz="0" w:space="0" w:color="auto" w:frame="1"/>
        </w:rPr>
        <w:t> </w:t>
      </w:r>
      <w:r w:rsidRPr="00951201">
        <w:rPr>
          <w:rFonts w:ascii="inherit" w:hAnsi="inherit"/>
          <w:color w:val="FF0000"/>
          <w:sz w:val="27"/>
          <w:szCs w:val="27"/>
          <w:u w:val="single"/>
          <w:bdr w:val="none" w:sz="0" w:space="0" w:color="auto" w:frame="1"/>
        </w:rPr>
        <w:t>essay</w:t>
      </w:r>
      <w:r>
        <w:rPr>
          <w:rFonts w:ascii="inherit" w:hAnsi="inherit"/>
          <w:color w:val="000000"/>
          <w:sz w:val="27"/>
          <w:szCs w:val="27"/>
          <w:bdr w:val="none" w:sz="0" w:space="0" w:color="auto" w:frame="1"/>
        </w:rPr>
        <w:t>.   All of the other requirements (relating to formatting) for the midterm will also be applied to the final essay.</w:t>
      </w:r>
    </w:p>
    <w:p w14:paraId="1D705AC3" w14:textId="77777777" w:rsidR="00B079CC" w:rsidRDefault="00B079CC" w:rsidP="00B079CC">
      <w:pPr>
        <w:pStyle w:val="NormalWeb"/>
        <w:shd w:val="clear" w:color="auto" w:fill="F4F4F4"/>
        <w:spacing w:before="0" w:beforeAutospacing="0" w:after="0" w:afterAutospacing="0"/>
        <w:rPr>
          <w:rFonts w:ascii="Arial" w:hAnsi="Arial" w:cs="Arial"/>
          <w:color w:val="000000"/>
        </w:rPr>
      </w:pPr>
      <w:r>
        <w:rPr>
          <w:color w:val="000000"/>
          <w:sz w:val="36"/>
          <w:szCs w:val="36"/>
          <w:bdr w:val="none" w:sz="0" w:space="0" w:color="auto" w:frame="1"/>
        </w:rPr>
        <w:t> </w:t>
      </w:r>
    </w:p>
    <w:p w14:paraId="7A56A73B" w14:textId="77777777" w:rsidR="00B079CC" w:rsidRDefault="00B079CC" w:rsidP="00B079CC">
      <w:pPr>
        <w:pStyle w:val="NormalWeb"/>
        <w:shd w:val="clear" w:color="auto" w:fill="F4F4F4"/>
        <w:spacing w:before="0" w:beforeAutospacing="0" w:after="0" w:afterAutospacing="0"/>
        <w:rPr>
          <w:rFonts w:ascii="Helvetica Neue" w:hAnsi="Helvetica Neue"/>
          <w:color w:val="000000"/>
        </w:rPr>
      </w:pPr>
      <w:r>
        <w:rPr>
          <w:rFonts w:ascii="inherit" w:hAnsi="inherit"/>
          <w:color w:val="000000"/>
          <w:sz w:val="27"/>
          <w:szCs w:val="27"/>
          <w:bdr w:val="none" w:sz="0" w:space="0" w:color="auto" w:frame="1"/>
        </w:rPr>
        <w:t>An argumentative essay is one in which the central “thrust” of the essay is an “argument.”  An argument is a collection of statements that, when they work together, try to</w:t>
      </w:r>
      <w:r>
        <w:rPr>
          <w:rStyle w:val="apple-converted-space"/>
          <w:rFonts w:ascii="inherit" w:hAnsi="inherit"/>
          <w:color w:val="000000"/>
          <w:sz w:val="27"/>
          <w:szCs w:val="27"/>
          <w:bdr w:val="none" w:sz="0" w:space="0" w:color="auto" w:frame="1"/>
        </w:rPr>
        <w:t> </w:t>
      </w:r>
      <w:r>
        <w:rPr>
          <w:rStyle w:val="apple-converted-space"/>
          <w:rFonts w:ascii="Helvetica Neue" w:hAnsi="Helvetica Neue"/>
          <w:b/>
          <w:bCs/>
          <w:color w:val="000000"/>
          <w:bdr w:val="none" w:sz="0" w:space="0" w:color="auto" w:frame="1"/>
        </w:rPr>
        <w:t>prove</w:t>
      </w:r>
      <w:r>
        <w:rPr>
          <w:rStyle w:val="apple-converted-space"/>
          <w:rFonts w:ascii="inherit" w:hAnsi="inherit"/>
          <w:color w:val="000000"/>
          <w:sz w:val="27"/>
          <w:szCs w:val="27"/>
          <w:bdr w:val="none" w:sz="0" w:space="0" w:color="auto" w:frame="1"/>
        </w:rPr>
        <w:t> </w:t>
      </w:r>
      <w:r>
        <w:rPr>
          <w:rFonts w:ascii="inherit" w:hAnsi="inherit"/>
          <w:color w:val="000000"/>
          <w:sz w:val="27"/>
          <w:szCs w:val="27"/>
          <w:bdr w:val="none" w:sz="0" w:space="0" w:color="auto" w:frame="1"/>
        </w:rPr>
        <w:t>something.  The statements that work together to provide support for the claim that are defending are called</w:t>
      </w:r>
      <w:r>
        <w:rPr>
          <w:rStyle w:val="apple-converted-space"/>
          <w:rFonts w:ascii="inherit" w:hAnsi="inherit"/>
          <w:color w:val="000000"/>
          <w:sz w:val="27"/>
          <w:szCs w:val="27"/>
          <w:bdr w:val="none" w:sz="0" w:space="0" w:color="auto" w:frame="1"/>
        </w:rPr>
        <w:t> </w:t>
      </w:r>
      <w:r>
        <w:rPr>
          <w:rStyle w:val="apple-converted-space"/>
          <w:rFonts w:ascii="Helvetica Neue" w:hAnsi="Helvetica Neue"/>
          <w:b/>
          <w:bCs/>
          <w:color w:val="000000"/>
          <w:bdr w:val="none" w:sz="0" w:space="0" w:color="auto" w:frame="1"/>
        </w:rPr>
        <w:t>premises.</w:t>
      </w:r>
      <w:r>
        <w:rPr>
          <w:rFonts w:ascii="inherit" w:hAnsi="inherit"/>
          <w:color w:val="000000"/>
          <w:sz w:val="27"/>
          <w:szCs w:val="27"/>
          <w:bdr w:val="none" w:sz="0" w:space="0" w:color="auto" w:frame="1"/>
        </w:rPr>
        <w:t>  The</w:t>
      </w:r>
      <w:r>
        <w:rPr>
          <w:rStyle w:val="apple-converted-space"/>
          <w:rFonts w:ascii="inherit" w:hAnsi="inherit"/>
          <w:color w:val="000000"/>
          <w:sz w:val="27"/>
          <w:szCs w:val="27"/>
          <w:bdr w:val="none" w:sz="0" w:space="0" w:color="auto" w:frame="1"/>
        </w:rPr>
        <w:t> </w:t>
      </w:r>
      <w:r>
        <w:rPr>
          <w:rStyle w:val="apple-converted-space"/>
          <w:rFonts w:ascii="Helvetica Neue" w:hAnsi="Helvetica Neue"/>
          <w:b/>
          <w:bCs/>
          <w:color w:val="000000"/>
          <w:bdr w:val="none" w:sz="0" w:space="0" w:color="auto" w:frame="1"/>
        </w:rPr>
        <w:t>conclusion </w:t>
      </w:r>
      <w:r>
        <w:rPr>
          <w:rFonts w:ascii="inherit" w:hAnsi="inherit"/>
          <w:color w:val="000000"/>
          <w:sz w:val="27"/>
          <w:szCs w:val="27"/>
          <w:bdr w:val="none" w:sz="0" w:space="0" w:color="auto" w:frame="1"/>
        </w:rPr>
        <w:t>is the statement that the premises provide support for.  Please see the following link for a bit more on this topic:</w:t>
      </w:r>
      <w:r>
        <w:rPr>
          <w:rStyle w:val="apple-converted-space"/>
          <w:rFonts w:ascii="inherit" w:hAnsi="inherit"/>
          <w:color w:val="000000"/>
          <w:sz w:val="27"/>
          <w:szCs w:val="27"/>
          <w:bdr w:val="none" w:sz="0" w:space="0" w:color="auto" w:frame="1"/>
        </w:rPr>
        <w:t> </w:t>
      </w:r>
      <w:hyperlink r:id="rId5" w:history="1">
        <w:r>
          <w:rPr>
            <w:rStyle w:val="mceitemhiddenspellword"/>
            <w:rFonts w:ascii="inherit" w:hAnsi="inherit"/>
            <w:color w:val="00748B"/>
            <w:u w:val="single"/>
            <w:bdr w:val="none" w:sz="0" w:space="0" w:color="auto" w:frame="1"/>
          </w:rPr>
          <w:t>http://</w:t>
        </w:r>
        <w:r>
          <w:rPr>
            <w:rStyle w:val="mceitemhiddenspellword"/>
            <w:rFonts w:ascii="inherit" w:hAnsi="inherit"/>
            <w:color w:val="1874A4"/>
            <w:u w:val="single"/>
            <w:bdr w:val="none" w:sz="0" w:space="0" w:color="auto" w:frame="1"/>
          </w:rPr>
          <w:t>www.uky.edu/~rosdatte/phi120/lesson1a.htm</w:t>
        </w:r>
      </w:hyperlink>
    </w:p>
    <w:p w14:paraId="4AAC04E8" w14:textId="4BACB489" w:rsidR="000D439B" w:rsidRDefault="00951201" w:rsidP="00951201">
      <w:pPr>
        <w:tabs>
          <w:tab w:val="left" w:pos="2964"/>
        </w:tabs>
      </w:pPr>
      <w:r>
        <w:tab/>
      </w:r>
    </w:p>
    <w:p w14:paraId="216FCB9F" w14:textId="77777777" w:rsidR="00951201" w:rsidRPr="003D4CF1" w:rsidRDefault="00951201" w:rsidP="00951201">
      <w:pPr>
        <w:pStyle w:val="NormalWeb"/>
        <w:shd w:val="clear" w:color="auto" w:fill="FFFFFF"/>
        <w:spacing w:before="0" w:beforeAutospacing="0" w:after="0" w:afterAutospacing="0" w:line="276" w:lineRule="auto"/>
        <w:ind w:firstLine="720"/>
        <w:rPr>
          <w:color w:val="000000" w:themeColor="text1"/>
        </w:rPr>
      </w:pPr>
      <w:r w:rsidRPr="003D4CF1">
        <w:rPr>
          <w:color w:val="000000" w:themeColor="text1"/>
          <w:sz w:val="27"/>
          <w:szCs w:val="27"/>
          <w:bdr w:val="none" w:sz="0" w:space="0" w:color="auto" w:frame="1"/>
        </w:rPr>
        <w:t>Please use 12-point font, times new roman font, double spaced, and one-inch margins.  A minimum of three credible sources are required for this essay. If you are having trouble determining whether a particular source is credible, contact me and we can discuss it. DO NOT USE WIKIPEDIA AS A SOURCE. On the other hand, the online version of the Stanford Encyclopedia of Philosophy would be a great source to use. Please select a meaningful quote from your source and cite it in your essay. </w:t>
      </w:r>
    </w:p>
    <w:p w14:paraId="58E3675B"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I don’t mind if you use the MLA or APA style. In this regard, this website can help to format your citations: www.knightcite.com</w:t>
      </w:r>
    </w:p>
    <w:p w14:paraId="2700EAAC" w14:textId="77777777" w:rsidR="00951201" w:rsidRPr="003D4CF1" w:rsidRDefault="00951201" w:rsidP="00951201">
      <w:pPr>
        <w:pStyle w:val="NormalWeb"/>
        <w:shd w:val="clear" w:color="auto" w:fill="FFFFFF"/>
        <w:spacing w:before="0" w:beforeAutospacing="0" w:after="0" w:afterAutospacing="0" w:line="276" w:lineRule="auto"/>
        <w:rPr>
          <w:b/>
          <w:bCs/>
          <w:color w:val="000000" w:themeColor="text1"/>
          <w:sz w:val="27"/>
          <w:szCs w:val="27"/>
          <w:u w:val="single"/>
          <w:bdr w:val="none" w:sz="0" w:space="0" w:color="auto" w:frame="1"/>
        </w:rPr>
      </w:pPr>
    </w:p>
    <w:p w14:paraId="69378F70" w14:textId="77777777" w:rsidR="00951201" w:rsidRPr="003D4CF1" w:rsidRDefault="00951201" w:rsidP="00951201">
      <w:pPr>
        <w:pStyle w:val="NormalWeb"/>
        <w:shd w:val="clear" w:color="auto" w:fill="FFFFFF"/>
        <w:spacing w:before="0" w:beforeAutospacing="0" w:after="0" w:afterAutospacing="0" w:line="276" w:lineRule="auto"/>
        <w:ind w:firstLine="720"/>
        <w:rPr>
          <w:color w:val="000000" w:themeColor="text1"/>
        </w:rPr>
      </w:pPr>
      <w:r w:rsidRPr="003D4CF1">
        <w:rPr>
          <w:b/>
          <w:bCs/>
          <w:color w:val="000000" w:themeColor="text1"/>
          <w:sz w:val="27"/>
          <w:szCs w:val="27"/>
          <w:u w:val="single"/>
          <w:bdr w:val="none" w:sz="0" w:space="0" w:color="auto" w:frame="1"/>
        </w:rPr>
        <w:t>Important</w:t>
      </w:r>
      <w:r w:rsidRPr="003D4CF1">
        <w:rPr>
          <w:color w:val="000000" w:themeColor="text1"/>
          <w:sz w:val="27"/>
          <w:szCs w:val="27"/>
          <w:bdr w:val="none" w:sz="0" w:space="0" w:color="auto" w:frame="1"/>
        </w:rPr>
        <w:t xml:space="preserve">: Don’t plagiarize. If you do it will result in a zero percent for this exam, and you will not have a chance to redo it. It is very easy to tell when someone has cut and pasted from a website without citing. Also, make sure to avoid </w:t>
      </w:r>
      <w:proofErr w:type="gramStart"/>
      <w:r w:rsidRPr="003D4CF1">
        <w:rPr>
          <w:color w:val="000000" w:themeColor="text1"/>
          <w:sz w:val="27"/>
          <w:szCs w:val="27"/>
          <w:bdr w:val="none" w:sz="0" w:space="0" w:color="auto" w:frame="1"/>
        </w:rPr>
        <w:t>“ paraphrase</w:t>
      </w:r>
      <w:proofErr w:type="gramEnd"/>
      <w:r w:rsidRPr="003D4CF1">
        <w:rPr>
          <w:color w:val="000000" w:themeColor="text1"/>
          <w:sz w:val="27"/>
          <w:szCs w:val="27"/>
          <w:bdr w:val="none" w:sz="0" w:space="0" w:color="auto" w:frame="1"/>
        </w:rPr>
        <w:t xml:space="preserve"> plagiarism.”</w:t>
      </w:r>
    </w:p>
    <w:p w14:paraId="1386BC6B"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 xml:space="preserve">Late work will not be accepted for a grade (due in part to the fact I am giving you three full weeks to write this essay.)  You could turn this essay in as early as you wish.  I’d be happy to look over a rough draft as well (as long as </w:t>
      </w:r>
      <w:proofErr w:type="spellStart"/>
      <w:r w:rsidRPr="003D4CF1">
        <w:rPr>
          <w:color w:val="000000" w:themeColor="text1"/>
          <w:sz w:val="27"/>
          <w:szCs w:val="27"/>
          <w:bdr w:val="none" w:sz="0" w:space="0" w:color="auto" w:frame="1"/>
        </w:rPr>
        <w:t>you</w:t>
      </w:r>
      <w:proofErr w:type="spellEnd"/>
      <w:r w:rsidRPr="003D4CF1">
        <w:rPr>
          <w:color w:val="000000" w:themeColor="text1"/>
          <w:sz w:val="27"/>
          <w:szCs w:val="27"/>
          <w:bdr w:val="none" w:sz="0" w:space="0" w:color="auto" w:frame="1"/>
        </w:rPr>
        <w:t xml:space="preserve"> email me with this request at least 3 days before the </w:t>
      </w:r>
      <w:proofErr w:type="gramStart"/>
      <w:r w:rsidRPr="003D4CF1">
        <w:rPr>
          <w:color w:val="000000" w:themeColor="text1"/>
          <w:sz w:val="27"/>
          <w:szCs w:val="27"/>
          <w:bdr w:val="none" w:sz="0" w:space="0" w:color="auto" w:frame="1"/>
        </w:rPr>
        <w:t>due-date</w:t>
      </w:r>
      <w:proofErr w:type="gramEnd"/>
      <w:r w:rsidRPr="003D4CF1">
        <w:rPr>
          <w:color w:val="000000" w:themeColor="text1"/>
          <w:sz w:val="27"/>
          <w:szCs w:val="27"/>
          <w:bdr w:val="none" w:sz="0" w:space="0" w:color="auto" w:frame="1"/>
        </w:rPr>
        <w:t>).  This assignment is worth 25 percent of your overall grade. </w:t>
      </w:r>
    </w:p>
    <w:p w14:paraId="32F70A99"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i/>
          <w:iCs/>
          <w:color w:val="000000" w:themeColor="text1"/>
          <w:sz w:val="27"/>
          <w:szCs w:val="27"/>
          <w:bdr w:val="none" w:sz="0" w:space="0" w:color="auto" w:frame="1"/>
        </w:rPr>
        <w:t>Please upload this essay below </w:t>
      </w:r>
      <w:r w:rsidRPr="003D4CF1">
        <w:rPr>
          <w:rStyle w:val="Strong"/>
          <w:i/>
          <w:iCs/>
          <w:color w:val="000000" w:themeColor="text1"/>
          <w:sz w:val="27"/>
          <w:szCs w:val="27"/>
          <w:bdr w:val="none" w:sz="0" w:space="0" w:color="auto" w:frame="1"/>
        </w:rPr>
        <w:t>as a .doc file.</w:t>
      </w:r>
    </w:p>
    <w:p w14:paraId="4A5E4C20" w14:textId="77777777" w:rsidR="00951201" w:rsidRPr="003D4CF1" w:rsidRDefault="00951201" w:rsidP="00951201">
      <w:pPr>
        <w:pStyle w:val="NormalWeb"/>
        <w:shd w:val="clear" w:color="auto" w:fill="FFFFFF"/>
        <w:spacing w:before="0" w:beforeAutospacing="0" w:after="0" w:afterAutospacing="0" w:line="276" w:lineRule="auto"/>
        <w:rPr>
          <w:b/>
          <w:bCs/>
          <w:color w:val="000000" w:themeColor="text1"/>
          <w:sz w:val="27"/>
          <w:szCs w:val="27"/>
          <w:u w:val="single"/>
          <w:bdr w:val="none" w:sz="0" w:space="0" w:color="auto" w:frame="1"/>
        </w:rPr>
      </w:pPr>
    </w:p>
    <w:p w14:paraId="1E9B387A"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b/>
          <w:bCs/>
          <w:color w:val="000000" w:themeColor="text1"/>
          <w:sz w:val="27"/>
          <w:szCs w:val="27"/>
          <w:u w:val="single"/>
          <w:bdr w:val="none" w:sz="0" w:space="0" w:color="auto" w:frame="1"/>
        </w:rPr>
        <w:t>Rubric:</w:t>
      </w:r>
    </w:p>
    <w:p w14:paraId="43D2536C"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lastRenderedPageBreak/>
        <w:t xml:space="preserve">In order to provide you with a sense of how I will be grading these essays I’d ask that you take a moment to look over this rubric that I will be using for your midterm essays.  As you know your midterm essay is worth 20 points toward your overall grade.  As I read your </w:t>
      </w:r>
      <w:proofErr w:type="gramStart"/>
      <w:r w:rsidRPr="003D4CF1">
        <w:rPr>
          <w:color w:val="000000" w:themeColor="text1"/>
          <w:sz w:val="27"/>
          <w:szCs w:val="27"/>
          <w:bdr w:val="none" w:sz="0" w:space="0" w:color="auto" w:frame="1"/>
        </w:rPr>
        <w:t>essay</w:t>
      </w:r>
      <w:proofErr w:type="gramEnd"/>
      <w:r w:rsidRPr="003D4CF1">
        <w:rPr>
          <w:color w:val="000000" w:themeColor="text1"/>
          <w:sz w:val="27"/>
          <w:szCs w:val="27"/>
          <w:bdr w:val="none" w:sz="0" w:space="0" w:color="auto" w:frame="1"/>
        </w:rPr>
        <w:t xml:space="preserve"> I will be thinking of it in terms of these five categories:</w:t>
      </w:r>
    </w:p>
    <w:p w14:paraId="76D72B6D"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36"/>
          <w:szCs w:val="36"/>
          <w:bdr w:val="none" w:sz="0" w:space="0" w:color="auto" w:frame="1"/>
        </w:rPr>
        <w:t> </w:t>
      </w:r>
    </w:p>
    <w:p w14:paraId="37A9E298"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1.     </w:t>
      </w:r>
      <w:r w:rsidRPr="003D4CF1">
        <w:rPr>
          <w:color w:val="000000" w:themeColor="text1"/>
          <w:sz w:val="27"/>
          <w:szCs w:val="27"/>
          <w:u w:val="single"/>
          <w:bdr w:val="none" w:sz="0" w:space="0" w:color="auto" w:frame="1"/>
        </w:rPr>
        <w:t>Quality of topic choice, (5 points)</w:t>
      </w:r>
    </w:p>
    <w:p w14:paraId="0B66AD93"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The topic choice you select can indicate the level at which you are processing this material.  For example, if you select a topic that is very general (or broad) (such that an entire chapter in our text is devoted to it) you will have effectively selected a topic that is much too broad for the purposes of this essay.  Your topic should also be one that is interesting to you.  It always comes through in writing when someone has a passion for the topic they are writing about.  Please remember, I let you select your own topic on the premise that you will be able to connect in a meaningful way with both your research and the construction of your argument.   Topic choices that are too broad or indicate a lack of interest will receive a reduced grade for this portion.  I am very willing to iron out your topic choice with you.  That said, it would be better to come to me with suggestions for topics in-hand (which could be narrowed down) rather than coming to me stating that you have “no idea” what to write about.</w:t>
      </w:r>
    </w:p>
    <w:p w14:paraId="7D1D9765"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sz w:val="27"/>
          <w:szCs w:val="27"/>
          <w:bdr w:val="none" w:sz="0" w:space="0" w:color="auto" w:frame="1"/>
        </w:rPr>
      </w:pPr>
    </w:p>
    <w:p w14:paraId="73460A54"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2.     </w:t>
      </w:r>
      <w:r w:rsidRPr="003D4CF1">
        <w:rPr>
          <w:color w:val="000000" w:themeColor="text1"/>
          <w:sz w:val="27"/>
          <w:szCs w:val="27"/>
          <w:u w:val="single"/>
          <w:bdr w:val="none" w:sz="0" w:space="0" w:color="auto" w:frame="1"/>
        </w:rPr>
        <w:t>Quality of analysis/Clarity of thesis statement, (5 points)</w:t>
      </w:r>
    </w:p>
    <w:p w14:paraId="61073678"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 xml:space="preserve">If you write an argumentative </w:t>
      </w:r>
      <w:proofErr w:type="gramStart"/>
      <w:r w:rsidRPr="003D4CF1">
        <w:rPr>
          <w:color w:val="000000" w:themeColor="text1"/>
          <w:sz w:val="27"/>
          <w:szCs w:val="27"/>
          <w:bdr w:val="none" w:sz="0" w:space="0" w:color="auto" w:frame="1"/>
        </w:rPr>
        <w:t>essay</w:t>
      </w:r>
      <w:proofErr w:type="gramEnd"/>
      <w:r w:rsidRPr="003D4CF1">
        <w:rPr>
          <w:color w:val="000000" w:themeColor="text1"/>
          <w:sz w:val="27"/>
          <w:szCs w:val="27"/>
          <w:bdr w:val="none" w:sz="0" w:space="0" w:color="auto" w:frame="1"/>
        </w:rPr>
        <w:t xml:space="preserve"> please keep in mind that A high-quality argument consists of clear premises and conclusions.  In addition, the premises must work together in a way that supports the conclusion.  I am not concerned with the “conclusions” you come to in your essay nearly as much as I am concerned that your conclusions are well supported by the premises.   Argumentation and the study of “making good arguments” is so important to philosophy, that it is one of the fundamental branches of philosophy:  Logic.  Although it is beyond the scope of this course to discussion kinds of argumentation (Inductive, Deductive, etc.) I will ask that you carefully reflect on what you are trying to CONVINCE your reader of (this will be your conclusion) and HOW you are going to convince your reader to accept your conclusions (this will be done with the premises).  Premises provide support for the conclusion you make.  Essays that lack a clear conclusion (or thesis) will see a reduction of points in this aspect.  Point reduction would also be made if the premises do not, in fact, support the conclusion.  On the other hand, if you write an expository essay you will be graded 1.  The quality of the facts you are introducing, and 2. how well the facts hang together to support the explanation you are seeking to provide. </w:t>
      </w:r>
    </w:p>
    <w:p w14:paraId="6CC18078"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sz w:val="27"/>
          <w:szCs w:val="27"/>
          <w:bdr w:val="none" w:sz="0" w:space="0" w:color="auto" w:frame="1"/>
        </w:rPr>
      </w:pPr>
    </w:p>
    <w:p w14:paraId="566A647E"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3.    </w:t>
      </w:r>
      <w:r w:rsidRPr="003D4CF1">
        <w:rPr>
          <w:color w:val="000000" w:themeColor="text1"/>
          <w:sz w:val="27"/>
          <w:szCs w:val="27"/>
          <w:u w:val="single"/>
          <w:bdr w:val="none" w:sz="0" w:space="0" w:color="auto" w:frame="1"/>
        </w:rPr>
        <w:t> Meets length requirement, (5 points)</w:t>
      </w:r>
    </w:p>
    <w:p w14:paraId="4A9E1B00"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This is rather straightforward, and I am very strict about it.  In order to receive full credit here, you need to meet the requirement for length.  Essays that are half of a page short of the length requirement will receive a two-point reduction here.  Essays more than one page short of the requirement will not earn points for this requirement.</w:t>
      </w:r>
    </w:p>
    <w:p w14:paraId="2E7EB80D"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sz w:val="27"/>
          <w:szCs w:val="27"/>
          <w:bdr w:val="none" w:sz="0" w:space="0" w:color="auto" w:frame="1"/>
        </w:rPr>
      </w:pPr>
    </w:p>
    <w:p w14:paraId="4E679786"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4.     </w:t>
      </w:r>
      <w:r w:rsidRPr="003D4CF1">
        <w:rPr>
          <w:color w:val="000000" w:themeColor="text1"/>
          <w:sz w:val="27"/>
          <w:szCs w:val="27"/>
          <w:u w:val="single"/>
          <w:bdr w:val="none" w:sz="0" w:space="0" w:color="auto" w:frame="1"/>
        </w:rPr>
        <w:t>Includes a minimum of three quality sources, (5 points)</w:t>
      </w:r>
    </w:p>
    <w:p w14:paraId="772CD07C"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 xml:space="preserve">Quality sources can be found in many academic journals.  The quality of the research you do has a direct correlation to the quality of your overall essay, so please put in work in this regard.  You should also take a look at the “Stanford Encyclopedia of Philosophy).  This is an online resource (free) and it can be very valuable.  Essays that cite Wikipedia or about.com (or similar websites) will see a substantial reduction in points for this aspect.  If you have any questions at all about whether a particular source is of high </w:t>
      </w:r>
      <w:proofErr w:type="gramStart"/>
      <w:r w:rsidRPr="003D4CF1">
        <w:rPr>
          <w:color w:val="000000" w:themeColor="text1"/>
          <w:sz w:val="27"/>
          <w:szCs w:val="27"/>
          <w:bdr w:val="none" w:sz="0" w:space="0" w:color="auto" w:frame="1"/>
        </w:rPr>
        <w:t>quality</w:t>
      </w:r>
      <w:proofErr w:type="gramEnd"/>
      <w:r w:rsidRPr="003D4CF1">
        <w:rPr>
          <w:color w:val="000000" w:themeColor="text1"/>
          <w:sz w:val="27"/>
          <w:szCs w:val="27"/>
          <w:bdr w:val="none" w:sz="0" w:space="0" w:color="auto" w:frame="1"/>
        </w:rPr>
        <w:t xml:space="preserve"> please let me know and I’ll take a look at it (before you submit the essay as a final draft).</w:t>
      </w:r>
    </w:p>
    <w:p w14:paraId="0D4718F7"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sz w:val="27"/>
          <w:szCs w:val="27"/>
          <w:bdr w:val="none" w:sz="0" w:space="0" w:color="auto" w:frame="1"/>
        </w:rPr>
      </w:pPr>
    </w:p>
    <w:p w14:paraId="7B956F34"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5.     </w:t>
      </w:r>
      <w:r w:rsidRPr="003D4CF1">
        <w:rPr>
          <w:color w:val="000000" w:themeColor="text1"/>
          <w:sz w:val="27"/>
          <w:szCs w:val="27"/>
          <w:u w:val="single"/>
          <w:bdr w:val="none" w:sz="0" w:space="0" w:color="auto" w:frame="1"/>
        </w:rPr>
        <w:t>Proper citations (either MLA or APA), (5 points)</w:t>
      </w:r>
    </w:p>
    <w:p w14:paraId="2ED815ED"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You must use either APA or MLA.  I don’t might which.  If you use neither you will not earn points for this aspect.  You can use sites such as </w:t>
      </w:r>
      <w:proofErr w:type="spellStart"/>
      <w:r w:rsidRPr="003D4CF1">
        <w:rPr>
          <w:color w:val="000000" w:themeColor="text1"/>
          <w:sz w:val="27"/>
          <w:szCs w:val="27"/>
          <w:bdr w:val="none" w:sz="0" w:space="0" w:color="auto" w:frame="1"/>
        </w:rPr>
        <w:t>knightcite</w:t>
      </w:r>
      <w:proofErr w:type="spellEnd"/>
      <w:r w:rsidRPr="003D4CF1">
        <w:rPr>
          <w:color w:val="000000" w:themeColor="text1"/>
          <w:sz w:val="27"/>
          <w:szCs w:val="27"/>
          <w:bdr w:val="none" w:sz="0" w:space="0" w:color="auto" w:frame="1"/>
        </w:rPr>
        <w:t> in order to format your citations.</w:t>
      </w:r>
    </w:p>
    <w:p w14:paraId="32CDFEA3" w14:textId="77777777" w:rsidR="00951201" w:rsidRPr="003D4CF1" w:rsidRDefault="00951201" w:rsidP="00951201">
      <w:pPr>
        <w:pStyle w:val="NormalWeb"/>
        <w:shd w:val="clear" w:color="auto" w:fill="FFFFFF"/>
        <w:spacing w:before="0" w:beforeAutospacing="0" w:after="0" w:afterAutospacing="0" w:line="276" w:lineRule="auto"/>
        <w:rPr>
          <w:color w:val="000000" w:themeColor="text1"/>
        </w:rPr>
      </w:pPr>
      <w:r w:rsidRPr="003D4CF1">
        <w:rPr>
          <w:color w:val="000000" w:themeColor="text1"/>
          <w:sz w:val="27"/>
          <w:szCs w:val="27"/>
          <w:bdr w:val="none" w:sz="0" w:space="0" w:color="auto" w:frame="1"/>
        </w:rPr>
        <w:t xml:space="preserve">Again, if you have any questions at all please do not hesitate to ask.  It could be that the question you have is a question that the class would benefit from hearing and answer to and if </w:t>
      </w:r>
      <w:proofErr w:type="gramStart"/>
      <w:r w:rsidRPr="003D4CF1">
        <w:rPr>
          <w:color w:val="000000" w:themeColor="text1"/>
          <w:sz w:val="27"/>
          <w:szCs w:val="27"/>
          <w:bdr w:val="none" w:sz="0" w:space="0" w:color="auto" w:frame="1"/>
        </w:rPr>
        <w:t>so</w:t>
      </w:r>
      <w:proofErr w:type="gramEnd"/>
      <w:r w:rsidRPr="003D4CF1">
        <w:rPr>
          <w:color w:val="000000" w:themeColor="text1"/>
          <w:sz w:val="27"/>
          <w:szCs w:val="27"/>
          <w:bdr w:val="none" w:sz="0" w:space="0" w:color="auto" w:frame="1"/>
        </w:rPr>
        <w:t xml:space="preserve"> I will post an announcement relating to it. </w:t>
      </w:r>
    </w:p>
    <w:p w14:paraId="23AE8F61" w14:textId="77777777" w:rsidR="00951201" w:rsidRPr="003D4CF1" w:rsidRDefault="00951201" w:rsidP="00951201">
      <w:pPr>
        <w:pStyle w:val="NormalWeb"/>
        <w:spacing w:before="0" w:beforeAutospacing="0" w:after="240" w:afterAutospacing="0" w:line="276" w:lineRule="auto"/>
        <w:rPr>
          <w:color w:val="000000" w:themeColor="text1"/>
          <w:sz w:val="20"/>
          <w:szCs w:val="20"/>
        </w:rPr>
      </w:pPr>
    </w:p>
    <w:p w14:paraId="3B96C0D0" w14:textId="77777777" w:rsidR="00951201" w:rsidRDefault="00951201" w:rsidP="00951201">
      <w:pPr>
        <w:tabs>
          <w:tab w:val="left" w:pos="2964"/>
        </w:tabs>
      </w:pPr>
    </w:p>
    <w:p w14:paraId="27A19055" w14:textId="7C2AD28F" w:rsidR="00B079CC" w:rsidRDefault="00B079CC"/>
    <w:p w14:paraId="5B2446D4" w14:textId="77777777" w:rsidR="00B079CC" w:rsidRPr="003D4CF1" w:rsidRDefault="00B079CC" w:rsidP="00B079CC">
      <w:pPr>
        <w:rPr>
          <w:rFonts w:ascii="Times New Roman" w:hAnsi="Times New Roman" w:cs="Times New Roman"/>
          <w:b/>
          <w:bCs/>
          <w:color w:val="000000" w:themeColor="text1"/>
        </w:rPr>
      </w:pPr>
      <w:r w:rsidRPr="003D4CF1">
        <w:rPr>
          <w:rFonts w:ascii="Times New Roman" w:hAnsi="Times New Roman" w:cs="Times New Roman"/>
          <w:b/>
          <w:bCs/>
          <w:color w:val="000000" w:themeColor="text1"/>
        </w:rPr>
        <w:t xml:space="preserve">CHATPER 1: Beginning Your Study of World Religions </w:t>
      </w:r>
    </w:p>
    <w:p w14:paraId="19BE1686" w14:textId="77777777" w:rsidR="00B079CC" w:rsidRPr="003D4CF1" w:rsidRDefault="009042CF" w:rsidP="00B079CC">
      <w:pPr>
        <w:numPr>
          <w:ilvl w:val="0"/>
          <w:numId w:val="1"/>
        </w:numPr>
        <w:spacing w:after="150"/>
        <w:ind w:left="0"/>
        <w:rPr>
          <w:rFonts w:ascii="Times New Roman" w:eastAsia="Times New Roman" w:hAnsi="Times New Roman" w:cs="Times New Roman"/>
          <w:color w:val="000000" w:themeColor="text1"/>
          <w:sz w:val="27"/>
          <w:szCs w:val="27"/>
        </w:rPr>
      </w:pPr>
      <w:hyperlink r:id="rId6" w:history="1">
        <w:r w:rsidR="00B079CC" w:rsidRPr="003D4CF1">
          <w:rPr>
            <w:rFonts w:ascii="Times New Roman" w:eastAsia="Times New Roman" w:hAnsi="Times New Roman" w:cs="Times New Roman"/>
            <w:color w:val="000000" w:themeColor="text1"/>
            <w:sz w:val="27"/>
            <w:szCs w:val="27"/>
            <w:u w:val="single"/>
          </w:rPr>
          <w:t>Chapter Introduction</w:t>
        </w:r>
      </w:hyperlink>
    </w:p>
    <w:p w14:paraId="2C72CE8D" w14:textId="77777777" w:rsidR="00B079CC" w:rsidRPr="003D4CF1" w:rsidRDefault="00B079CC" w:rsidP="00B079CC">
      <w:pPr>
        <w:numPr>
          <w:ilvl w:val="0"/>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1-1</w:t>
      </w:r>
      <w:hyperlink r:id="rId7" w:history="1">
        <w:r w:rsidRPr="003D4CF1">
          <w:rPr>
            <w:rFonts w:ascii="Times New Roman" w:eastAsia="Times New Roman" w:hAnsi="Times New Roman" w:cs="Times New Roman"/>
            <w:color w:val="000000" w:themeColor="text1"/>
            <w:sz w:val="27"/>
            <w:szCs w:val="27"/>
            <w:u w:val="single"/>
          </w:rPr>
          <w:t>Coming to Grips with Your Preunderstanding of Religion</w:t>
        </w:r>
      </w:hyperlink>
    </w:p>
    <w:p w14:paraId="4B6AAFB8"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1-1a</w:t>
      </w:r>
      <w:hyperlink r:id="rId8" w:history="1">
        <w:r w:rsidRPr="003D4CF1">
          <w:rPr>
            <w:rFonts w:ascii="Times New Roman" w:eastAsia="Times New Roman" w:hAnsi="Times New Roman" w:cs="Times New Roman"/>
            <w:color w:val="000000" w:themeColor="text1"/>
            <w:sz w:val="27"/>
            <w:szCs w:val="27"/>
            <w:u w:val="single"/>
          </w:rPr>
          <w:t>What Is Preunderstanding?</w:t>
        </w:r>
      </w:hyperlink>
    </w:p>
    <w:p w14:paraId="56E3FE09"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1-1b</w:t>
      </w:r>
      <w:hyperlink r:id="rId9" w:history="1">
        <w:r w:rsidRPr="003D4CF1">
          <w:rPr>
            <w:rFonts w:ascii="Times New Roman" w:eastAsia="Times New Roman" w:hAnsi="Times New Roman" w:cs="Times New Roman"/>
            <w:color w:val="000000" w:themeColor="text1"/>
            <w:sz w:val="27"/>
            <w:szCs w:val="27"/>
            <w:u w:val="single"/>
          </w:rPr>
          <w:t>Your Preunderstanding of Religion</w:t>
        </w:r>
      </w:hyperlink>
    </w:p>
    <w:p w14:paraId="03957118" w14:textId="77777777" w:rsidR="00B079CC" w:rsidRPr="003D4CF1" w:rsidRDefault="00B079CC" w:rsidP="00B079CC">
      <w:pPr>
        <w:numPr>
          <w:ilvl w:val="0"/>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1-2</w:t>
      </w:r>
      <w:hyperlink r:id="rId10" w:history="1">
        <w:r w:rsidRPr="003D4CF1">
          <w:rPr>
            <w:rFonts w:ascii="Times New Roman" w:eastAsia="Times New Roman" w:hAnsi="Times New Roman" w:cs="Times New Roman"/>
            <w:color w:val="000000" w:themeColor="text1"/>
            <w:sz w:val="27"/>
            <w:szCs w:val="27"/>
            <w:u w:val="single"/>
          </w:rPr>
          <w:t>What Is Religion?</w:t>
        </w:r>
      </w:hyperlink>
    </w:p>
    <w:p w14:paraId="172066AF"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1-2a</w:t>
      </w:r>
      <w:hyperlink r:id="rId11" w:history="1">
        <w:r w:rsidRPr="003D4CF1">
          <w:rPr>
            <w:rFonts w:ascii="Times New Roman" w:eastAsia="Times New Roman" w:hAnsi="Times New Roman" w:cs="Times New Roman"/>
            <w:color w:val="000000" w:themeColor="text1"/>
            <w:sz w:val="27"/>
            <w:szCs w:val="27"/>
            <w:u w:val="single"/>
          </w:rPr>
          <w:t>Defining </w:t>
        </w:r>
        <w:r w:rsidRPr="003D4CF1">
          <w:rPr>
            <w:rFonts w:ascii="Times New Roman" w:eastAsia="Times New Roman" w:hAnsi="Times New Roman" w:cs="Times New Roman"/>
            <w:i/>
            <w:iCs/>
            <w:color w:val="000000" w:themeColor="text1"/>
            <w:sz w:val="27"/>
            <w:szCs w:val="27"/>
          </w:rPr>
          <w:t>Religion</w:t>
        </w:r>
      </w:hyperlink>
    </w:p>
    <w:p w14:paraId="51100D8E"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lastRenderedPageBreak/>
        <w:t>1-2b</w:t>
      </w:r>
      <w:hyperlink r:id="rId12" w:history="1">
        <w:r w:rsidRPr="003D4CF1">
          <w:rPr>
            <w:rFonts w:ascii="Times New Roman" w:eastAsia="Times New Roman" w:hAnsi="Times New Roman" w:cs="Times New Roman"/>
            <w:color w:val="000000" w:themeColor="text1"/>
            <w:sz w:val="27"/>
            <w:szCs w:val="27"/>
            <w:u w:val="single"/>
          </w:rPr>
          <w:t>Notable Definitions of </w:t>
        </w:r>
        <w:r w:rsidRPr="003D4CF1">
          <w:rPr>
            <w:rFonts w:ascii="Times New Roman" w:eastAsia="Times New Roman" w:hAnsi="Times New Roman" w:cs="Times New Roman"/>
            <w:i/>
            <w:iCs/>
            <w:color w:val="000000" w:themeColor="text1"/>
            <w:sz w:val="27"/>
            <w:szCs w:val="27"/>
          </w:rPr>
          <w:t>Religion</w:t>
        </w:r>
      </w:hyperlink>
    </w:p>
    <w:p w14:paraId="6FE4F373"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1-2c</w:t>
      </w:r>
      <w:hyperlink r:id="rId13" w:history="1">
        <w:r w:rsidRPr="003D4CF1">
          <w:rPr>
            <w:rFonts w:ascii="Times New Roman" w:eastAsia="Times New Roman" w:hAnsi="Times New Roman" w:cs="Times New Roman"/>
            <w:color w:val="000000" w:themeColor="text1"/>
            <w:sz w:val="27"/>
            <w:szCs w:val="27"/>
            <w:u w:val="single"/>
          </w:rPr>
          <w:t>The Definition Used in This Book</w:t>
        </w:r>
      </w:hyperlink>
    </w:p>
    <w:p w14:paraId="3D5C6E13" w14:textId="77777777" w:rsidR="00B079CC" w:rsidRPr="003D4CF1" w:rsidRDefault="00B079CC" w:rsidP="00B079CC">
      <w:pPr>
        <w:numPr>
          <w:ilvl w:val="0"/>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1-3</w:t>
      </w:r>
      <w:hyperlink r:id="rId14" w:history="1">
        <w:r w:rsidRPr="003D4CF1">
          <w:rPr>
            <w:rFonts w:ascii="Times New Roman" w:eastAsia="Times New Roman" w:hAnsi="Times New Roman" w:cs="Times New Roman"/>
            <w:color w:val="000000" w:themeColor="text1"/>
            <w:sz w:val="27"/>
            <w:szCs w:val="27"/>
            <w:u w:val="single"/>
          </w:rPr>
          <w:t>Why Study Religion?</w:t>
        </w:r>
      </w:hyperlink>
    </w:p>
    <w:p w14:paraId="1DF7ACF1"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1-3a</w:t>
      </w:r>
      <w:hyperlink r:id="rId15" w:history="1">
        <w:r w:rsidRPr="003D4CF1">
          <w:rPr>
            <w:rFonts w:ascii="Times New Roman" w:eastAsia="Times New Roman" w:hAnsi="Times New Roman" w:cs="Times New Roman"/>
            <w:color w:val="000000" w:themeColor="text1"/>
            <w:sz w:val="27"/>
            <w:szCs w:val="27"/>
            <w:u w:val="single"/>
          </w:rPr>
          <w:t>Studying the Persistence of Religion in the Modern World</w:t>
        </w:r>
      </w:hyperlink>
    </w:p>
    <w:p w14:paraId="41B24B74"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1-3b</w:t>
      </w:r>
      <w:hyperlink r:id="rId16" w:history="1">
        <w:r w:rsidRPr="003D4CF1">
          <w:rPr>
            <w:rFonts w:ascii="Times New Roman" w:eastAsia="Times New Roman" w:hAnsi="Times New Roman" w:cs="Times New Roman"/>
            <w:color w:val="000000" w:themeColor="text1"/>
            <w:sz w:val="27"/>
            <w:szCs w:val="27"/>
            <w:u w:val="single"/>
          </w:rPr>
          <w:t>What the Academic Study of Religion Can Offer You</w:t>
        </w:r>
      </w:hyperlink>
    </w:p>
    <w:p w14:paraId="700579EE" w14:textId="77777777" w:rsidR="00B079CC" w:rsidRPr="003D4CF1" w:rsidRDefault="00B079CC" w:rsidP="00B079CC">
      <w:pPr>
        <w:numPr>
          <w:ilvl w:val="0"/>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1-4</w:t>
      </w:r>
      <w:hyperlink r:id="rId17" w:history="1">
        <w:r w:rsidRPr="003D4CF1">
          <w:rPr>
            <w:rFonts w:ascii="Times New Roman" w:eastAsia="Times New Roman" w:hAnsi="Times New Roman" w:cs="Times New Roman"/>
            <w:color w:val="000000" w:themeColor="text1"/>
            <w:sz w:val="27"/>
            <w:szCs w:val="27"/>
            <w:u w:val="single"/>
          </w:rPr>
          <w:t>Dimensions of Religion</w:t>
        </w:r>
      </w:hyperlink>
    </w:p>
    <w:p w14:paraId="1D2382AB"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1-4a</w:t>
      </w:r>
      <w:hyperlink r:id="rId18" w:history="1">
        <w:r w:rsidRPr="003D4CF1">
          <w:rPr>
            <w:rFonts w:ascii="Times New Roman" w:eastAsia="Times New Roman" w:hAnsi="Times New Roman" w:cs="Times New Roman"/>
            <w:color w:val="000000" w:themeColor="text1"/>
            <w:sz w:val="27"/>
            <w:szCs w:val="27"/>
            <w:u w:val="single"/>
          </w:rPr>
          <w:t>The Cognitive Dimension</w:t>
        </w:r>
      </w:hyperlink>
    </w:p>
    <w:p w14:paraId="7658A07A"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1-4b</w:t>
      </w:r>
      <w:hyperlink r:id="rId19" w:history="1">
        <w:r w:rsidRPr="003D4CF1">
          <w:rPr>
            <w:rFonts w:ascii="Times New Roman" w:eastAsia="Times New Roman" w:hAnsi="Times New Roman" w:cs="Times New Roman"/>
            <w:color w:val="000000" w:themeColor="text1"/>
            <w:sz w:val="27"/>
            <w:szCs w:val="27"/>
            <w:u w:val="single"/>
          </w:rPr>
          <w:t>The Ethical Dimension</w:t>
        </w:r>
      </w:hyperlink>
    </w:p>
    <w:p w14:paraId="411157AA"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1-4c</w:t>
      </w:r>
      <w:hyperlink r:id="rId20" w:history="1">
        <w:r w:rsidRPr="003D4CF1">
          <w:rPr>
            <w:rFonts w:ascii="Times New Roman" w:eastAsia="Times New Roman" w:hAnsi="Times New Roman" w:cs="Times New Roman"/>
            <w:color w:val="000000" w:themeColor="text1"/>
            <w:sz w:val="27"/>
            <w:szCs w:val="27"/>
            <w:u w:val="single"/>
          </w:rPr>
          <w:t>The Ritual Dimension</w:t>
        </w:r>
      </w:hyperlink>
    </w:p>
    <w:p w14:paraId="515CEB99"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1-4d</w:t>
      </w:r>
      <w:hyperlink r:id="rId21" w:history="1">
        <w:r w:rsidRPr="003D4CF1">
          <w:rPr>
            <w:rFonts w:ascii="Times New Roman" w:eastAsia="Times New Roman" w:hAnsi="Times New Roman" w:cs="Times New Roman"/>
            <w:color w:val="000000" w:themeColor="text1"/>
            <w:sz w:val="27"/>
            <w:szCs w:val="27"/>
            <w:u w:val="single"/>
          </w:rPr>
          <w:t>The Institutional Dimension</w:t>
        </w:r>
      </w:hyperlink>
    </w:p>
    <w:p w14:paraId="74C73A6D"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1-4e</w:t>
      </w:r>
      <w:hyperlink r:id="rId22" w:history="1">
        <w:r w:rsidRPr="003D4CF1">
          <w:rPr>
            <w:rFonts w:ascii="Times New Roman" w:eastAsia="Times New Roman" w:hAnsi="Times New Roman" w:cs="Times New Roman"/>
            <w:color w:val="000000" w:themeColor="text1"/>
            <w:sz w:val="27"/>
            <w:szCs w:val="27"/>
            <w:u w:val="single"/>
          </w:rPr>
          <w:t>The Aesthetic Dimension</w:t>
        </w:r>
      </w:hyperlink>
    </w:p>
    <w:p w14:paraId="1A194C61"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1-4f</w:t>
      </w:r>
      <w:hyperlink r:id="rId23" w:history="1">
        <w:r w:rsidRPr="003D4CF1">
          <w:rPr>
            <w:rFonts w:ascii="Times New Roman" w:eastAsia="Times New Roman" w:hAnsi="Times New Roman" w:cs="Times New Roman"/>
            <w:color w:val="000000" w:themeColor="text1"/>
            <w:sz w:val="27"/>
            <w:szCs w:val="27"/>
            <w:u w:val="single"/>
          </w:rPr>
          <w:t>The Emotional Dimension</w:t>
        </w:r>
      </w:hyperlink>
    </w:p>
    <w:p w14:paraId="5793E48D" w14:textId="77777777" w:rsidR="00B079CC" w:rsidRPr="003D4CF1" w:rsidRDefault="00B079CC" w:rsidP="00B079CC">
      <w:pPr>
        <w:numPr>
          <w:ilvl w:val="0"/>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w:t>
      </w:r>
      <w:hyperlink r:id="rId24" w:history="1">
        <w:r w:rsidRPr="003D4CF1">
          <w:rPr>
            <w:rFonts w:ascii="Times New Roman" w:eastAsia="Times New Roman" w:hAnsi="Times New Roman" w:cs="Times New Roman"/>
            <w:color w:val="000000" w:themeColor="text1"/>
            <w:sz w:val="27"/>
            <w:szCs w:val="27"/>
            <w:u w:val="single"/>
          </w:rPr>
          <w:t>Ways of Studying Religion</w:t>
        </w:r>
      </w:hyperlink>
    </w:p>
    <w:p w14:paraId="5FB3E1B8"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1-5a</w:t>
      </w:r>
      <w:hyperlink r:id="rId25" w:history="1">
        <w:r w:rsidRPr="003D4CF1">
          <w:rPr>
            <w:rFonts w:ascii="Times New Roman" w:eastAsia="Times New Roman" w:hAnsi="Times New Roman" w:cs="Times New Roman"/>
            <w:color w:val="000000" w:themeColor="text1"/>
            <w:sz w:val="27"/>
            <w:szCs w:val="27"/>
            <w:u w:val="single"/>
          </w:rPr>
          <w:t>Theology and Religious Studies</w:t>
        </w:r>
      </w:hyperlink>
    </w:p>
    <w:p w14:paraId="12E72A49"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1-5b</w:t>
      </w:r>
      <w:hyperlink r:id="rId26" w:history="1">
        <w:r w:rsidRPr="003D4CF1">
          <w:rPr>
            <w:rFonts w:ascii="Times New Roman" w:eastAsia="Times New Roman" w:hAnsi="Times New Roman" w:cs="Times New Roman"/>
            <w:color w:val="000000" w:themeColor="text1"/>
            <w:sz w:val="27"/>
            <w:szCs w:val="27"/>
            <w:u w:val="single"/>
          </w:rPr>
          <w:t>History</w:t>
        </w:r>
      </w:hyperlink>
    </w:p>
    <w:p w14:paraId="494DEF36"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1-5c</w:t>
      </w:r>
      <w:hyperlink r:id="rId27" w:history="1">
        <w:r w:rsidRPr="003D4CF1">
          <w:rPr>
            <w:rFonts w:ascii="Times New Roman" w:eastAsia="Times New Roman" w:hAnsi="Times New Roman" w:cs="Times New Roman"/>
            <w:color w:val="000000" w:themeColor="text1"/>
            <w:sz w:val="27"/>
            <w:szCs w:val="27"/>
            <w:u w:val="single"/>
          </w:rPr>
          <w:t>Psychology</w:t>
        </w:r>
      </w:hyperlink>
    </w:p>
    <w:p w14:paraId="4DDEC967"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1-5d</w:t>
      </w:r>
      <w:hyperlink r:id="rId28" w:history="1">
        <w:r w:rsidRPr="003D4CF1">
          <w:rPr>
            <w:rFonts w:ascii="Times New Roman" w:eastAsia="Times New Roman" w:hAnsi="Times New Roman" w:cs="Times New Roman"/>
            <w:color w:val="000000" w:themeColor="text1"/>
            <w:sz w:val="27"/>
            <w:szCs w:val="27"/>
            <w:u w:val="single"/>
          </w:rPr>
          <w:t>Sociology</w:t>
        </w:r>
      </w:hyperlink>
    </w:p>
    <w:p w14:paraId="76E145A3"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1-5e</w:t>
      </w:r>
      <w:hyperlink r:id="rId29" w:history="1">
        <w:r w:rsidRPr="003D4CF1">
          <w:rPr>
            <w:rFonts w:ascii="Times New Roman" w:eastAsia="Times New Roman" w:hAnsi="Times New Roman" w:cs="Times New Roman"/>
            <w:color w:val="000000" w:themeColor="text1"/>
            <w:sz w:val="27"/>
            <w:szCs w:val="27"/>
            <w:u w:val="single"/>
          </w:rPr>
          <w:t>Cultural Anthropology</w:t>
        </w:r>
      </w:hyperlink>
    </w:p>
    <w:p w14:paraId="3B397A86"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1-5f</w:t>
      </w:r>
      <w:hyperlink r:id="rId30" w:history="1">
        <w:r w:rsidRPr="003D4CF1">
          <w:rPr>
            <w:rFonts w:ascii="Times New Roman" w:eastAsia="Times New Roman" w:hAnsi="Times New Roman" w:cs="Times New Roman"/>
            <w:color w:val="000000" w:themeColor="text1"/>
            <w:sz w:val="27"/>
            <w:szCs w:val="27"/>
            <w:u w:val="single"/>
          </w:rPr>
          <w:t>Women’s Studies</w:t>
        </w:r>
      </w:hyperlink>
    </w:p>
    <w:p w14:paraId="271E2758"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1-5g</w:t>
      </w:r>
      <w:hyperlink r:id="rId31" w:history="1">
        <w:r w:rsidRPr="003D4CF1">
          <w:rPr>
            <w:rFonts w:ascii="Times New Roman" w:eastAsia="Times New Roman" w:hAnsi="Times New Roman" w:cs="Times New Roman"/>
            <w:color w:val="000000" w:themeColor="text1"/>
            <w:sz w:val="27"/>
            <w:szCs w:val="27"/>
            <w:u w:val="single"/>
          </w:rPr>
          <w:t>Biology</w:t>
        </w:r>
      </w:hyperlink>
    </w:p>
    <w:p w14:paraId="4AD82B71"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1-5h</w:t>
      </w:r>
      <w:hyperlink r:id="rId32" w:history="1">
        <w:r w:rsidRPr="003D4CF1">
          <w:rPr>
            <w:rFonts w:ascii="Times New Roman" w:eastAsia="Times New Roman" w:hAnsi="Times New Roman" w:cs="Times New Roman"/>
            <w:color w:val="000000" w:themeColor="text1"/>
            <w:sz w:val="27"/>
            <w:szCs w:val="27"/>
            <w:u w:val="single"/>
          </w:rPr>
          <w:t>Conclusions about Methods of Studying Religion</w:t>
        </w:r>
      </w:hyperlink>
    </w:p>
    <w:p w14:paraId="62076B09" w14:textId="77777777" w:rsidR="00B079CC" w:rsidRPr="003D4CF1" w:rsidRDefault="00B079CC" w:rsidP="00B079CC">
      <w:pPr>
        <w:numPr>
          <w:ilvl w:val="0"/>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1-6</w:t>
      </w:r>
      <w:hyperlink r:id="rId33" w:history="1">
        <w:r w:rsidRPr="003D4CF1">
          <w:rPr>
            <w:rFonts w:ascii="Times New Roman" w:eastAsia="Times New Roman" w:hAnsi="Times New Roman" w:cs="Times New Roman"/>
            <w:color w:val="000000" w:themeColor="text1"/>
            <w:sz w:val="27"/>
            <w:szCs w:val="27"/>
            <w:u w:val="single"/>
          </w:rPr>
          <w:t>Special Issues in the Study of Religion Today</w:t>
        </w:r>
      </w:hyperlink>
    </w:p>
    <w:p w14:paraId="51A22211"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1-6a</w:t>
      </w:r>
      <w:hyperlink r:id="rId34" w:history="1">
        <w:r w:rsidRPr="003D4CF1">
          <w:rPr>
            <w:rFonts w:ascii="Times New Roman" w:eastAsia="Times New Roman" w:hAnsi="Times New Roman" w:cs="Times New Roman"/>
            <w:color w:val="000000" w:themeColor="text1"/>
            <w:sz w:val="27"/>
            <w:szCs w:val="27"/>
            <w:u w:val="single"/>
          </w:rPr>
          <w:t>Tolerance and Intolerance</w:t>
        </w:r>
      </w:hyperlink>
    </w:p>
    <w:p w14:paraId="5401D24C"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1-6b</w:t>
      </w:r>
      <w:hyperlink r:id="rId35" w:history="1">
        <w:r w:rsidRPr="003D4CF1">
          <w:rPr>
            <w:rFonts w:ascii="Times New Roman" w:eastAsia="Times New Roman" w:hAnsi="Times New Roman" w:cs="Times New Roman"/>
            <w:color w:val="000000" w:themeColor="text1"/>
            <w:sz w:val="27"/>
            <w:szCs w:val="27"/>
            <w:u w:val="single"/>
          </w:rPr>
          <w:t>Violence</w:t>
        </w:r>
      </w:hyperlink>
    </w:p>
    <w:p w14:paraId="64ED8B91"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1-6c</w:t>
      </w:r>
      <w:hyperlink r:id="rId36" w:history="1">
        <w:r w:rsidRPr="003D4CF1">
          <w:rPr>
            <w:rFonts w:ascii="Times New Roman" w:eastAsia="Times New Roman" w:hAnsi="Times New Roman" w:cs="Times New Roman"/>
            <w:color w:val="000000" w:themeColor="text1"/>
            <w:sz w:val="27"/>
            <w:szCs w:val="27"/>
            <w:u w:val="single"/>
          </w:rPr>
          <w:t>Pluralism</w:t>
        </w:r>
      </w:hyperlink>
    </w:p>
    <w:p w14:paraId="08103157"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1-6d</w:t>
      </w:r>
      <w:hyperlink r:id="rId37" w:history="1">
        <w:r w:rsidRPr="003D4CF1">
          <w:rPr>
            <w:rFonts w:ascii="Times New Roman" w:eastAsia="Times New Roman" w:hAnsi="Times New Roman" w:cs="Times New Roman"/>
            <w:color w:val="000000" w:themeColor="text1"/>
            <w:sz w:val="27"/>
            <w:szCs w:val="27"/>
            <w:u w:val="single"/>
          </w:rPr>
          <w:t>Religion and Ecological Crisis</w:t>
        </w:r>
      </w:hyperlink>
    </w:p>
    <w:p w14:paraId="70418D27"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1-6e</w:t>
      </w:r>
      <w:hyperlink r:id="rId38" w:history="1">
        <w:r w:rsidRPr="003D4CF1">
          <w:rPr>
            <w:rFonts w:ascii="Times New Roman" w:eastAsia="Times New Roman" w:hAnsi="Times New Roman" w:cs="Times New Roman"/>
            <w:color w:val="000000" w:themeColor="text1"/>
            <w:sz w:val="27"/>
            <w:szCs w:val="27"/>
            <w:u w:val="single"/>
          </w:rPr>
          <w:t>New Religious Movements</w:t>
        </w:r>
      </w:hyperlink>
    </w:p>
    <w:p w14:paraId="1DD0F400" w14:textId="77777777" w:rsidR="00B079CC" w:rsidRPr="003D4CF1" w:rsidRDefault="00B079CC" w:rsidP="00B079CC">
      <w:pPr>
        <w:numPr>
          <w:ilvl w:val="0"/>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1-AD</w:t>
      </w:r>
      <w:hyperlink r:id="rId39" w:history="1">
        <w:r w:rsidRPr="003D4CF1">
          <w:rPr>
            <w:rFonts w:ascii="Times New Roman" w:eastAsia="Times New Roman" w:hAnsi="Times New Roman" w:cs="Times New Roman"/>
            <w:color w:val="000000" w:themeColor="text1"/>
            <w:sz w:val="27"/>
            <w:szCs w:val="27"/>
            <w:u w:val="single"/>
          </w:rPr>
          <w:t>Primary Sources and Further Reading</w:t>
        </w:r>
      </w:hyperlink>
    </w:p>
    <w:p w14:paraId="742D6DF4" w14:textId="77777777" w:rsidR="00B079CC" w:rsidRPr="003D4CF1" w:rsidRDefault="009042CF" w:rsidP="00B079CC">
      <w:pPr>
        <w:numPr>
          <w:ilvl w:val="0"/>
          <w:numId w:val="1"/>
        </w:numPr>
        <w:spacing w:after="150"/>
        <w:ind w:left="0"/>
        <w:rPr>
          <w:rFonts w:ascii="Times New Roman" w:eastAsia="Times New Roman" w:hAnsi="Times New Roman" w:cs="Times New Roman"/>
          <w:color w:val="000000" w:themeColor="text1"/>
          <w:sz w:val="27"/>
          <w:szCs w:val="27"/>
        </w:rPr>
      </w:pPr>
      <w:hyperlink r:id="rId40" w:history="1">
        <w:r w:rsidR="00B079CC" w:rsidRPr="003D4CF1">
          <w:rPr>
            <w:rFonts w:ascii="Times New Roman" w:eastAsia="Times New Roman" w:hAnsi="Times New Roman" w:cs="Times New Roman"/>
            <w:color w:val="000000" w:themeColor="text1"/>
            <w:sz w:val="27"/>
            <w:szCs w:val="27"/>
            <w:u w:val="single"/>
          </w:rPr>
          <w:t>Chapter Review</w:t>
        </w:r>
      </w:hyperlink>
    </w:p>
    <w:p w14:paraId="0DE00E33" w14:textId="77777777" w:rsidR="00B079CC" w:rsidRPr="003D4CF1" w:rsidRDefault="00B079CC" w:rsidP="00B079CC">
      <w:pPr>
        <w:numPr>
          <w:ilvl w:val="1"/>
          <w:numId w:val="1"/>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CR-1</w:t>
      </w:r>
      <w:hyperlink r:id="rId41" w:history="1">
        <w:r w:rsidRPr="003D4CF1">
          <w:rPr>
            <w:rFonts w:ascii="Times New Roman" w:eastAsia="Times New Roman" w:hAnsi="Times New Roman" w:cs="Times New Roman"/>
            <w:color w:val="000000" w:themeColor="text1"/>
            <w:sz w:val="27"/>
            <w:szCs w:val="27"/>
            <w:u w:val="single"/>
          </w:rPr>
          <w:t>Learning</w:t>
        </w:r>
      </w:hyperlink>
    </w:p>
    <w:p w14:paraId="678D6502" w14:textId="77777777" w:rsidR="00B079CC" w:rsidRPr="003D4CF1" w:rsidRDefault="00B079CC" w:rsidP="00B079CC">
      <w:pPr>
        <w:rPr>
          <w:rFonts w:ascii="Times New Roman" w:hAnsi="Times New Roman" w:cs="Times New Roman"/>
          <w:color w:val="000000" w:themeColor="text1"/>
        </w:rPr>
      </w:pPr>
    </w:p>
    <w:p w14:paraId="3668FD8E" w14:textId="77777777" w:rsidR="00B079CC" w:rsidRPr="003D4CF1" w:rsidRDefault="00B079CC" w:rsidP="00B079CC">
      <w:pPr>
        <w:rPr>
          <w:rFonts w:ascii="Times New Roman" w:hAnsi="Times New Roman" w:cs="Times New Roman"/>
          <w:b/>
          <w:bCs/>
          <w:color w:val="000000" w:themeColor="text1"/>
        </w:rPr>
      </w:pPr>
      <w:r w:rsidRPr="003D4CF1">
        <w:rPr>
          <w:rFonts w:ascii="Times New Roman" w:hAnsi="Times New Roman" w:cs="Times New Roman"/>
          <w:b/>
          <w:bCs/>
          <w:color w:val="000000" w:themeColor="text1"/>
        </w:rPr>
        <w:t xml:space="preserve">CHAPTER 2: Encountering Indigenous Religions: Ways to Tribal life </w:t>
      </w:r>
    </w:p>
    <w:p w14:paraId="74D405C7" w14:textId="77777777" w:rsidR="00B079CC" w:rsidRPr="003D4CF1" w:rsidRDefault="009042CF" w:rsidP="00B079CC">
      <w:pPr>
        <w:numPr>
          <w:ilvl w:val="0"/>
          <w:numId w:val="2"/>
        </w:numPr>
        <w:spacing w:after="150"/>
        <w:ind w:left="0"/>
        <w:rPr>
          <w:rFonts w:ascii="Times New Roman" w:eastAsia="Times New Roman" w:hAnsi="Times New Roman" w:cs="Times New Roman"/>
          <w:color w:val="000000" w:themeColor="text1"/>
          <w:sz w:val="27"/>
          <w:szCs w:val="27"/>
        </w:rPr>
      </w:pPr>
      <w:hyperlink r:id="rId42" w:history="1">
        <w:r w:rsidR="00B079CC" w:rsidRPr="003D4CF1">
          <w:rPr>
            <w:rFonts w:ascii="Times New Roman" w:eastAsia="Times New Roman" w:hAnsi="Times New Roman" w:cs="Times New Roman"/>
            <w:color w:val="000000" w:themeColor="text1"/>
            <w:sz w:val="27"/>
            <w:szCs w:val="27"/>
            <w:u w:val="single"/>
          </w:rPr>
          <w:t>Chapter Introduction</w:t>
        </w:r>
      </w:hyperlink>
    </w:p>
    <w:p w14:paraId="04EE914B"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w:t>
      </w:r>
      <w:hyperlink r:id="rId43" w:history="1">
        <w:r w:rsidRPr="003D4CF1">
          <w:rPr>
            <w:rFonts w:ascii="Times New Roman" w:eastAsia="Times New Roman" w:hAnsi="Times New Roman" w:cs="Times New Roman"/>
            <w:color w:val="000000" w:themeColor="text1"/>
            <w:sz w:val="27"/>
            <w:szCs w:val="27"/>
            <w:u w:val="single"/>
          </w:rPr>
          <w:t>Names for This Type of Religion</w:t>
        </w:r>
      </w:hyperlink>
    </w:p>
    <w:p w14:paraId="4F48903C"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2-1a</w:t>
      </w:r>
      <w:hyperlink r:id="rId44" w:history="1">
        <w:r w:rsidRPr="003D4CF1">
          <w:rPr>
            <w:rFonts w:ascii="Times New Roman" w:eastAsia="Times New Roman" w:hAnsi="Times New Roman" w:cs="Times New Roman"/>
            <w:color w:val="000000" w:themeColor="text1"/>
            <w:sz w:val="27"/>
            <w:szCs w:val="27"/>
            <w:u w:val="single"/>
          </w:rPr>
          <w:t>Traditional Religion</w:t>
        </w:r>
      </w:hyperlink>
    </w:p>
    <w:p w14:paraId="2DD22B29"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2-1b</w:t>
      </w:r>
      <w:hyperlink r:id="rId45" w:history="1">
        <w:r w:rsidRPr="003D4CF1">
          <w:rPr>
            <w:rFonts w:ascii="Times New Roman" w:eastAsia="Times New Roman" w:hAnsi="Times New Roman" w:cs="Times New Roman"/>
            <w:color w:val="000000" w:themeColor="text1"/>
            <w:sz w:val="27"/>
            <w:szCs w:val="27"/>
            <w:u w:val="single"/>
          </w:rPr>
          <w:t>Primitive Religion</w:t>
        </w:r>
      </w:hyperlink>
    </w:p>
    <w:p w14:paraId="72CE83CE"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2-1c</w:t>
      </w:r>
      <w:hyperlink r:id="rId46" w:history="1">
        <w:r w:rsidRPr="003D4CF1">
          <w:rPr>
            <w:rFonts w:ascii="Times New Roman" w:eastAsia="Times New Roman" w:hAnsi="Times New Roman" w:cs="Times New Roman"/>
            <w:color w:val="000000" w:themeColor="text1"/>
            <w:sz w:val="27"/>
            <w:szCs w:val="27"/>
            <w:u w:val="single"/>
          </w:rPr>
          <w:t xml:space="preserve">Animism and </w:t>
        </w:r>
        <w:proofErr w:type="spellStart"/>
        <w:r w:rsidRPr="003D4CF1">
          <w:rPr>
            <w:rFonts w:ascii="Times New Roman" w:eastAsia="Times New Roman" w:hAnsi="Times New Roman" w:cs="Times New Roman"/>
            <w:color w:val="000000" w:themeColor="text1"/>
            <w:sz w:val="27"/>
            <w:szCs w:val="27"/>
            <w:u w:val="single"/>
          </w:rPr>
          <w:t>Totemism</w:t>
        </w:r>
        <w:proofErr w:type="spellEnd"/>
      </w:hyperlink>
    </w:p>
    <w:p w14:paraId="77A373B6"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2-1d</w:t>
      </w:r>
      <w:hyperlink r:id="rId47" w:history="1">
        <w:r w:rsidRPr="003D4CF1">
          <w:rPr>
            <w:rFonts w:ascii="Times New Roman" w:eastAsia="Times New Roman" w:hAnsi="Times New Roman" w:cs="Times New Roman"/>
            <w:color w:val="000000" w:themeColor="text1"/>
            <w:sz w:val="27"/>
            <w:szCs w:val="27"/>
            <w:u w:val="single"/>
          </w:rPr>
          <w:t>Manaism</w:t>
        </w:r>
      </w:hyperlink>
    </w:p>
    <w:p w14:paraId="549B1350"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2-1e</w:t>
      </w:r>
      <w:hyperlink r:id="rId48" w:history="1">
        <w:r w:rsidRPr="003D4CF1">
          <w:rPr>
            <w:rFonts w:ascii="Times New Roman" w:eastAsia="Times New Roman" w:hAnsi="Times New Roman" w:cs="Times New Roman"/>
            <w:color w:val="000000" w:themeColor="text1"/>
            <w:sz w:val="27"/>
            <w:szCs w:val="27"/>
            <w:u w:val="single"/>
          </w:rPr>
          <w:t>Shamanism</w:t>
        </w:r>
      </w:hyperlink>
    </w:p>
    <w:p w14:paraId="5C40CA30"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2-1f</w:t>
      </w:r>
      <w:hyperlink r:id="rId49" w:history="1">
        <w:r w:rsidRPr="003D4CF1">
          <w:rPr>
            <w:rFonts w:ascii="Times New Roman" w:eastAsia="Times New Roman" w:hAnsi="Times New Roman" w:cs="Times New Roman"/>
            <w:color w:val="000000" w:themeColor="text1"/>
            <w:sz w:val="27"/>
            <w:szCs w:val="27"/>
            <w:u w:val="single"/>
          </w:rPr>
          <w:t>Small-Scale Religions</w:t>
        </w:r>
      </w:hyperlink>
    </w:p>
    <w:p w14:paraId="3C998362"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2-1g</w:t>
      </w:r>
      <w:hyperlink r:id="rId50" w:history="1">
        <w:r w:rsidRPr="003D4CF1">
          <w:rPr>
            <w:rFonts w:ascii="Times New Roman" w:eastAsia="Times New Roman" w:hAnsi="Times New Roman" w:cs="Times New Roman"/>
            <w:color w:val="000000" w:themeColor="text1"/>
            <w:sz w:val="27"/>
            <w:szCs w:val="27"/>
            <w:u w:val="single"/>
          </w:rPr>
          <w:t>Nature Religion</w:t>
        </w:r>
      </w:hyperlink>
    </w:p>
    <w:p w14:paraId="68520850"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2-1h</w:t>
      </w:r>
      <w:hyperlink r:id="rId51" w:history="1">
        <w:r w:rsidRPr="003D4CF1">
          <w:rPr>
            <w:rFonts w:ascii="Times New Roman" w:eastAsia="Times New Roman" w:hAnsi="Times New Roman" w:cs="Times New Roman"/>
            <w:color w:val="000000" w:themeColor="text1"/>
            <w:sz w:val="27"/>
            <w:szCs w:val="27"/>
            <w:u w:val="single"/>
          </w:rPr>
          <w:t>Indigenous Religions</w:t>
        </w:r>
      </w:hyperlink>
    </w:p>
    <w:p w14:paraId="2E15CA5E"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2-2</w:t>
      </w:r>
      <w:hyperlink r:id="rId52" w:history="1">
        <w:r w:rsidRPr="003D4CF1">
          <w:rPr>
            <w:rFonts w:ascii="Times New Roman" w:eastAsia="Times New Roman" w:hAnsi="Times New Roman" w:cs="Times New Roman"/>
            <w:color w:val="000000" w:themeColor="text1"/>
            <w:sz w:val="27"/>
            <w:szCs w:val="27"/>
            <w:u w:val="single"/>
          </w:rPr>
          <w:t>Challenges to Study</w:t>
        </w:r>
      </w:hyperlink>
    </w:p>
    <w:p w14:paraId="150141CE"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2-2a</w:t>
      </w:r>
      <w:hyperlink r:id="rId53" w:history="1">
        <w:r w:rsidRPr="003D4CF1">
          <w:rPr>
            <w:rFonts w:ascii="Times New Roman" w:eastAsia="Times New Roman" w:hAnsi="Times New Roman" w:cs="Times New Roman"/>
            <w:color w:val="000000" w:themeColor="text1"/>
            <w:sz w:val="27"/>
            <w:szCs w:val="27"/>
            <w:u w:val="single"/>
          </w:rPr>
          <w:t>Lack of Written Sources</w:t>
        </w:r>
      </w:hyperlink>
    </w:p>
    <w:p w14:paraId="6C464484"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2-2b</w:t>
      </w:r>
      <w:hyperlink r:id="rId54" w:history="1">
        <w:r w:rsidRPr="003D4CF1">
          <w:rPr>
            <w:rFonts w:ascii="Times New Roman" w:eastAsia="Times New Roman" w:hAnsi="Times New Roman" w:cs="Times New Roman"/>
            <w:color w:val="000000" w:themeColor="text1"/>
            <w:sz w:val="27"/>
            <w:szCs w:val="27"/>
            <w:u w:val="single"/>
          </w:rPr>
          <w:t>Difficulty Discerning Continuity and Discontinuity</w:t>
        </w:r>
      </w:hyperlink>
    </w:p>
    <w:p w14:paraId="5EBF5D22"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2-2c</w:t>
      </w:r>
      <w:hyperlink r:id="rId55" w:history="1">
        <w:r w:rsidRPr="003D4CF1">
          <w:rPr>
            <w:rFonts w:ascii="Times New Roman" w:eastAsia="Times New Roman" w:hAnsi="Times New Roman" w:cs="Times New Roman"/>
            <w:color w:val="000000" w:themeColor="text1"/>
            <w:sz w:val="27"/>
            <w:szCs w:val="27"/>
            <w:u w:val="single"/>
          </w:rPr>
          <w:t>Mainstream Guilt</w:t>
        </w:r>
      </w:hyperlink>
    </w:p>
    <w:p w14:paraId="6E64D1D1"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2-2d</w:t>
      </w:r>
      <w:hyperlink r:id="rId56" w:history="1">
        <w:r w:rsidRPr="003D4CF1">
          <w:rPr>
            <w:rFonts w:ascii="Times New Roman" w:eastAsia="Times New Roman" w:hAnsi="Times New Roman" w:cs="Times New Roman"/>
            <w:color w:val="000000" w:themeColor="text1"/>
            <w:sz w:val="27"/>
            <w:szCs w:val="27"/>
            <w:u w:val="single"/>
          </w:rPr>
          <w:t>Misrepresentations in Popular Culture</w:t>
        </w:r>
      </w:hyperlink>
    </w:p>
    <w:p w14:paraId="2CD2316B"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2-2e</w:t>
      </w:r>
      <w:hyperlink r:id="rId57" w:history="1">
        <w:r w:rsidRPr="003D4CF1">
          <w:rPr>
            <w:rFonts w:ascii="Times New Roman" w:eastAsia="Times New Roman" w:hAnsi="Times New Roman" w:cs="Times New Roman"/>
            <w:color w:val="000000" w:themeColor="text1"/>
            <w:sz w:val="27"/>
            <w:szCs w:val="27"/>
            <w:u w:val="single"/>
          </w:rPr>
          <w:t>Misuse of Indigenous Rituals</w:t>
        </w:r>
      </w:hyperlink>
    </w:p>
    <w:p w14:paraId="16BE9E54"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w:t>
      </w:r>
      <w:hyperlink r:id="rId58" w:history="1">
        <w:r w:rsidRPr="003D4CF1">
          <w:rPr>
            <w:rFonts w:ascii="Times New Roman" w:eastAsia="Times New Roman" w:hAnsi="Times New Roman" w:cs="Times New Roman"/>
            <w:color w:val="000000" w:themeColor="text1"/>
            <w:sz w:val="27"/>
            <w:szCs w:val="27"/>
            <w:u w:val="single"/>
          </w:rPr>
          <w:t>Common Features of Indigenous Religions</w:t>
        </w:r>
      </w:hyperlink>
    </w:p>
    <w:p w14:paraId="29CCC8CB"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2-3a</w:t>
      </w:r>
      <w:hyperlink r:id="rId59" w:history="1">
        <w:r w:rsidRPr="003D4CF1">
          <w:rPr>
            <w:rFonts w:ascii="Times New Roman" w:eastAsia="Times New Roman" w:hAnsi="Times New Roman" w:cs="Times New Roman"/>
            <w:color w:val="000000" w:themeColor="text1"/>
            <w:sz w:val="27"/>
            <w:szCs w:val="27"/>
            <w:u w:val="single"/>
          </w:rPr>
          <w:t>The Importance of Place</w:t>
        </w:r>
      </w:hyperlink>
    </w:p>
    <w:p w14:paraId="303FEA24"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2-3b</w:t>
      </w:r>
      <w:hyperlink r:id="rId60" w:history="1">
        <w:r w:rsidRPr="003D4CF1">
          <w:rPr>
            <w:rFonts w:ascii="Times New Roman" w:eastAsia="Times New Roman" w:hAnsi="Times New Roman" w:cs="Times New Roman"/>
            <w:color w:val="000000" w:themeColor="text1"/>
            <w:sz w:val="27"/>
            <w:szCs w:val="27"/>
            <w:u w:val="single"/>
          </w:rPr>
          <w:t>Global Distribution</w:t>
        </w:r>
      </w:hyperlink>
    </w:p>
    <w:p w14:paraId="1F062B1E"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2-3c</w:t>
      </w:r>
      <w:hyperlink r:id="rId61" w:history="1">
        <w:r w:rsidRPr="003D4CF1">
          <w:rPr>
            <w:rFonts w:ascii="Times New Roman" w:eastAsia="Times New Roman" w:hAnsi="Times New Roman" w:cs="Times New Roman"/>
            <w:color w:val="000000" w:themeColor="text1"/>
            <w:sz w:val="27"/>
            <w:szCs w:val="27"/>
            <w:u w:val="single"/>
          </w:rPr>
          <w:t>Many Gods and Spirits</w:t>
        </w:r>
      </w:hyperlink>
    </w:p>
    <w:p w14:paraId="4AB0CEAD"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2-3d</w:t>
      </w:r>
      <w:hyperlink r:id="rId62" w:history="1">
        <w:r w:rsidRPr="003D4CF1">
          <w:rPr>
            <w:rFonts w:ascii="Times New Roman" w:eastAsia="Times New Roman" w:hAnsi="Times New Roman" w:cs="Times New Roman"/>
            <w:color w:val="000000" w:themeColor="text1"/>
            <w:sz w:val="27"/>
            <w:szCs w:val="27"/>
            <w:u w:val="single"/>
          </w:rPr>
          <w:t>Influenced by Other Cultures</w:t>
        </w:r>
      </w:hyperlink>
    </w:p>
    <w:p w14:paraId="7BF5A633"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2-3e</w:t>
      </w:r>
      <w:hyperlink r:id="rId63" w:history="1">
        <w:r w:rsidRPr="003D4CF1">
          <w:rPr>
            <w:rFonts w:ascii="Times New Roman" w:eastAsia="Times New Roman" w:hAnsi="Times New Roman" w:cs="Times New Roman"/>
            <w:color w:val="000000" w:themeColor="text1"/>
            <w:sz w:val="27"/>
            <w:szCs w:val="27"/>
            <w:u w:val="single"/>
          </w:rPr>
          <w:t>Based on Orality, Story, and Myth</w:t>
        </w:r>
      </w:hyperlink>
    </w:p>
    <w:p w14:paraId="19F5ED30"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2-3f</w:t>
      </w:r>
      <w:hyperlink r:id="rId64" w:history="1">
        <w:r w:rsidRPr="003D4CF1">
          <w:rPr>
            <w:rFonts w:ascii="Times New Roman" w:eastAsia="Times New Roman" w:hAnsi="Times New Roman" w:cs="Times New Roman"/>
            <w:color w:val="000000" w:themeColor="text1"/>
            <w:sz w:val="27"/>
            <w:szCs w:val="27"/>
            <w:u w:val="single"/>
          </w:rPr>
          <w:t>Oriented More toward Practice Than to Belief</w:t>
        </w:r>
      </w:hyperlink>
    </w:p>
    <w:p w14:paraId="0A990B41"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2-3g</w:t>
      </w:r>
      <w:hyperlink r:id="rId65" w:history="1">
        <w:r w:rsidRPr="003D4CF1">
          <w:rPr>
            <w:rFonts w:ascii="Times New Roman" w:eastAsia="Times New Roman" w:hAnsi="Times New Roman" w:cs="Times New Roman"/>
            <w:color w:val="000000" w:themeColor="text1"/>
            <w:sz w:val="27"/>
            <w:szCs w:val="27"/>
            <w:u w:val="single"/>
          </w:rPr>
          <w:t>In-Group Based</w:t>
        </w:r>
      </w:hyperlink>
    </w:p>
    <w:p w14:paraId="2C5174A9"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2-3h</w:t>
      </w:r>
      <w:hyperlink r:id="rId66" w:history="1">
        <w:r w:rsidRPr="003D4CF1">
          <w:rPr>
            <w:rFonts w:ascii="Times New Roman" w:eastAsia="Times New Roman" w:hAnsi="Times New Roman" w:cs="Times New Roman"/>
            <w:color w:val="000000" w:themeColor="text1"/>
            <w:sz w:val="27"/>
            <w:szCs w:val="27"/>
            <w:u w:val="single"/>
          </w:rPr>
          <w:t>The Goodness of the World</w:t>
        </w:r>
      </w:hyperlink>
    </w:p>
    <w:p w14:paraId="4BF54C23"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lastRenderedPageBreak/>
        <w:t>2-3i</w:t>
      </w:r>
      <w:hyperlink r:id="rId67" w:history="1">
        <w:r w:rsidRPr="003D4CF1">
          <w:rPr>
            <w:rFonts w:ascii="Times New Roman" w:eastAsia="Times New Roman" w:hAnsi="Times New Roman" w:cs="Times New Roman"/>
            <w:color w:val="000000" w:themeColor="text1"/>
            <w:sz w:val="27"/>
            <w:szCs w:val="27"/>
            <w:u w:val="single"/>
          </w:rPr>
          <w:t>The Role of Religious Specialists</w:t>
        </w:r>
      </w:hyperlink>
    </w:p>
    <w:p w14:paraId="1C76C544"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2-3j</w:t>
      </w:r>
      <w:hyperlink r:id="rId68" w:history="1">
        <w:r w:rsidRPr="003D4CF1">
          <w:rPr>
            <w:rFonts w:ascii="Times New Roman" w:eastAsia="Times New Roman" w:hAnsi="Times New Roman" w:cs="Times New Roman"/>
            <w:color w:val="000000" w:themeColor="text1"/>
            <w:sz w:val="27"/>
            <w:szCs w:val="27"/>
            <w:u w:val="single"/>
          </w:rPr>
          <w:t>Continuing Vitality</w:t>
        </w:r>
      </w:hyperlink>
    </w:p>
    <w:p w14:paraId="137A806C"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2-4</w:t>
      </w:r>
      <w:hyperlink r:id="rId69" w:history="1">
        <w:r w:rsidRPr="003D4CF1">
          <w:rPr>
            <w:rFonts w:ascii="Times New Roman" w:eastAsia="Times New Roman" w:hAnsi="Times New Roman" w:cs="Times New Roman"/>
            <w:color w:val="000000" w:themeColor="text1"/>
            <w:sz w:val="27"/>
            <w:szCs w:val="27"/>
            <w:u w:val="single"/>
          </w:rPr>
          <w:t>A Native American Religion: Lakota</w:t>
        </w:r>
      </w:hyperlink>
    </w:p>
    <w:p w14:paraId="5D9D63FB"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2-4a</w:t>
      </w:r>
      <w:hyperlink r:id="rId70" w:history="1">
        <w:r w:rsidRPr="003D4CF1">
          <w:rPr>
            <w:rFonts w:ascii="Times New Roman" w:eastAsia="Times New Roman" w:hAnsi="Times New Roman" w:cs="Times New Roman"/>
            <w:color w:val="000000" w:themeColor="text1"/>
            <w:sz w:val="27"/>
            <w:szCs w:val="27"/>
            <w:u w:val="single"/>
          </w:rPr>
          <w:t>Name and Location</w:t>
        </w:r>
      </w:hyperlink>
    </w:p>
    <w:p w14:paraId="7A118F96"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2-4b</w:t>
      </w:r>
      <w:hyperlink r:id="rId71" w:history="1">
        <w:r w:rsidRPr="003D4CF1">
          <w:rPr>
            <w:rFonts w:ascii="Times New Roman" w:eastAsia="Times New Roman" w:hAnsi="Times New Roman" w:cs="Times New Roman"/>
            <w:color w:val="000000" w:themeColor="text1"/>
            <w:sz w:val="27"/>
            <w:szCs w:val="27"/>
            <w:u w:val="single"/>
          </w:rPr>
          <w:t>Basic Features of Lakota Religion</w:t>
        </w:r>
      </w:hyperlink>
    </w:p>
    <w:p w14:paraId="0EBE73EB"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2-4c</w:t>
      </w:r>
      <w:hyperlink r:id="rId72" w:history="1">
        <w:r w:rsidRPr="003D4CF1">
          <w:rPr>
            <w:rFonts w:ascii="Times New Roman" w:eastAsia="Times New Roman" w:hAnsi="Times New Roman" w:cs="Times New Roman"/>
            <w:color w:val="000000" w:themeColor="text1"/>
            <w:sz w:val="27"/>
            <w:szCs w:val="27"/>
            <w:u w:val="single"/>
          </w:rPr>
          <w:t>Lakota Rituals</w:t>
        </w:r>
      </w:hyperlink>
    </w:p>
    <w:p w14:paraId="3B71ACC1"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2-4d</w:t>
      </w:r>
      <w:hyperlink r:id="rId73" w:history="1">
        <w:r w:rsidRPr="003D4CF1">
          <w:rPr>
            <w:rFonts w:ascii="Times New Roman" w:eastAsia="Times New Roman" w:hAnsi="Times New Roman" w:cs="Times New Roman"/>
            <w:color w:val="000000" w:themeColor="text1"/>
            <w:sz w:val="27"/>
            <w:szCs w:val="27"/>
            <w:u w:val="single"/>
          </w:rPr>
          <w:t>Lakota Culture and Religion: Decline and Signs of Revival</w:t>
        </w:r>
      </w:hyperlink>
    </w:p>
    <w:p w14:paraId="12FD2C4D"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2-5</w:t>
      </w:r>
      <w:hyperlink r:id="rId74" w:history="1">
        <w:r w:rsidRPr="003D4CF1">
          <w:rPr>
            <w:rFonts w:ascii="Times New Roman" w:eastAsia="Times New Roman" w:hAnsi="Times New Roman" w:cs="Times New Roman"/>
            <w:color w:val="000000" w:themeColor="text1"/>
            <w:sz w:val="27"/>
            <w:szCs w:val="27"/>
            <w:u w:val="single"/>
          </w:rPr>
          <w:t>An African Religion: Yoruba</w:t>
        </w:r>
      </w:hyperlink>
    </w:p>
    <w:p w14:paraId="159944B1"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2-5a</w:t>
      </w:r>
      <w:hyperlink r:id="rId75" w:history="1">
        <w:r w:rsidRPr="003D4CF1">
          <w:rPr>
            <w:rFonts w:ascii="Times New Roman" w:eastAsia="Times New Roman" w:hAnsi="Times New Roman" w:cs="Times New Roman"/>
            <w:color w:val="000000" w:themeColor="text1"/>
            <w:sz w:val="27"/>
            <w:szCs w:val="27"/>
            <w:u w:val="single"/>
          </w:rPr>
          <w:t>High God and Other Gods</w:t>
        </w:r>
      </w:hyperlink>
    </w:p>
    <w:p w14:paraId="33ECEF0D"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2-5b</w:t>
      </w:r>
      <w:hyperlink r:id="rId76" w:history="1">
        <w:r w:rsidRPr="003D4CF1">
          <w:rPr>
            <w:rFonts w:ascii="Times New Roman" w:eastAsia="Times New Roman" w:hAnsi="Times New Roman" w:cs="Times New Roman"/>
            <w:color w:val="000000" w:themeColor="text1"/>
            <w:sz w:val="27"/>
            <w:szCs w:val="27"/>
            <w:u w:val="single"/>
          </w:rPr>
          <w:t>Religious Specialists</w:t>
        </w:r>
      </w:hyperlink>
    </w:p>
    <w:p w14:paraId="239B9AC5"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2-5c</w:t>
      </w:r>
      <w:hyperlink r:id="rId77" w:history="1">
        <w:r w:rsidRPr="003D4CF1">
          <w:rPr>
            <w:rFonts w:ascii="Times New Roman" w:eastAsia="Times New Roman" w:hAnsi="Times New Roman" w:cs="Times New Roman"/>
            <w:color w:val="000000" w:themeColor="text1"/>
            <w:sz w:val="27"/>
            <w:szCs w:val="27"/>
            <w:u w:val="single"/>
          </w:rPr>
          <w:t>Spirits of the Ancestors</w:t>
        </w:r>
      </w:hyperlink>
    </w:p>
    <w:p w14:paraId="238D3143"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2-6</w:t>
      </w:r>
      <w:hyperlink r:id="rId78" w:history="1">
        <w:r w:rsidRPr="003D4CF1">
          <w:rPr>
            <w:rFonts w:ascii="Times New Roman" w:eastAsia="Times New Roman" w:hAnsi="Times New Roman" w:cs="Times New Roman"/>
            <w:color w:val="000000" w:themeColor="text1"/>
            <w:sz w:val="27"/>
            <w:szCs w:val="27"/>
            <w:u w:val="single"/>
          </w:rPr>
          <w:t>An Afro–Caribbean Religion: Vodou</w:t>
        </w:r>
      </w:hyperlink>
    </w:p>
    <w:p w14:paraId="7AA7ABEE"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2-6a</w:t>
      </w:r>
      <w:hyperlink r:id="rId79" w:history="1">
        <w:r w:rsidRPr="003D4CF1">
          <w:rPr>
            <w:rFonts w:ascii="Times New Roman" w:eastAsia="Times New Roman" w:hAnsi="Times New Roman" w:cs="Times New Roman"/>
            <w:color w:val="000000" w:themeColor="text1"/>
            <w:sz w:val="27"/>
            <w:szCs w:val="27"/>
            <w:u w:val="single"/>
          </w:rPr>
          <w:t>Location and Name</w:t>
        </w:r>
      </w:hyperlink>
    </w:p>
    <w:p w14:paraId="0D7BCC70"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2-6b</w:t>
      </w:r>
      <w:hyperlink r:id="rId80" w:history="1">
        <w:r w:rsidRPr="003D4CF1">
          <w:rPr>
            <w:rFonts w:ascii="Times New Roman" w:eastAsia="Times New Roman" w:hAnsi="Times New Roman" w:cs="Times New Roman"/>
            <w:color w:val="000000" w:themeColor="text1"/>
            <w:sz w:val="27"/>
            <w:szCs w:val="27"/>
            <w:u w:val="single"/>
          </w:rPr>
          <w:t>Divinities</w:t>
        </w:r>
      </w:hyperlink>
    </w:p>
    <w:p w14:paraId="615EABA5"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2-6c</w:t>
      </w:r>
      <w:hyperlink r:id="rId81" w:history="1">
        <w:r w:rsidRPr="003D4CF1">
          <w:rPr>
            <w:rFonts w:ascii="Times New Roman" w:eastAsia="Times New Roman" w:hAnsi="Times New Roman" w:cs="Times New Roman"/>
            <w:color w:val="000000" w:themeColor="text1"/>
            <w:sz w:val="27"/>
            <w:szCs w:val="27"/>
            <w:u w:val="single"/>
          </w:rPr>
          <w:t>Groups</w:t>
        </w:r>
      </w:hyperlink>
    </w:p>
    <w:p w14:paraId="07EBB34F"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2-6d</w:t>
      </w:r>
      <w:hyperlink r:id="rId82" w:history="1">
        <w:r w:rsidRPr="003D4CF1">
          <w:rPr>
            <w:rFonts w:ascii="Times New Roman" w:eastAsia="Times New Roman" w:hAnsi="Times New Roman" w:cs="Times New Roman"/>
            <w:color w:val="000000" w:themeColor="text1"/>
            <w:sz w:val="27"/>
            <w:szCs w:val="27"/>
            <w:u w:val="single"/>
          </w:rPr>
          <w:t>Worship</w:t>
        </w:r>
      </w:hyperlink>
    </w:p>
    <w:p w14:paraId="784A936B"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2-6e</w:t>
      </w:r>
      <w:hyperlink r:id="rId83" w:history="1">
        <w:r w:rsidRPr="003D4CF1">
          <w:rPr>
            <w:rFonts w:ascii="Times New Roman" w:eastAsia="Times New Roman" w:hAnsi="Times New Roman" w:cs="Times New Roman"/>
            <w:color w:val="000000" w:themeColor="text1"/>
            <w:sz w:val="27"/>
            <w:szCs w:val="27"/>
            <w:u w:val="single"/>
          </w:rPr>
          <w:t>Spell and Counter-Spell Rituals</w:t>
        </w:r>
      </w:hyperlink>
    </w:p>
    <w:p w14:paraId="60067923"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2-6f</w:t>
      </w:r>
      <w:hyperlink r:id="rId84" w:history="1">
        <w:r w:rsidRPr="003D4CF1">
          <w:rPr>
            <w:rFonts w:ascii="Times New Roman" w:eastAsia="Times New Roman" w:hAnsi="Times New Roman" w:cs="Times New Roman"/>
            <w:color w:val="000000" w:themeColor="text1"/>
            <w:sz w:val="27"/>
            <w:szCs w:val="27"/>
            <w:u w:val="single"/>
          </w:rPr>
          <w:t>Political Influence in Haiti</w:t>
        </w:r>
      </w:hyperlink>
    </w:p>
    <w:p w14:paraId="73622AEC"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2-7</w:t>
      </w:r>
      <w:hyperlink r:id="rId85" w:history="1">
        <w:r w:rsidRPr="003D4CF1">
          <w:rPr>
            <w:rFonts w:ascii="Times New Roman" w:eastAsia="Times New Roman" w:hAnsi="Times New Roman" w:cs="Times New Roman"/>
            <w:color w:val="000000" w:themeColor="text1"/>
            <w:sz w:val="27"/>
            <w:szCs w:val="27"/>
            <w:u w:val="single"/>
          </w:rPr>
          <w:t>Indigenous Religions Timeline: 1500–Present</w:t>
        </w:r>
      </w:hyperlink>
    </w:p>
    <w:p w14:paraId="18159F91" w14:textId="77777777" w:rsidR="00B079CC" w:rsidRPr="003D4CF1" w:rsidRDefault="00B079CC" w:rsidP="00B079CC">
      <w:pPr>
        <w:numPr>
          <w:ilvl w:val="0"/>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2-AD</w:t>
      </w:r>
      <w:hyperlink r:id="rId86" w:history="1">
        <w:r w:rsidRPr="003D4CF1">
          <w:rPr>
            <w:rFonts w:ascii="Times New Roman" w:eastAsia="Times New Roman" w:hAnsi="Times New Roman" w:cs="Times New Roman"/>
            <w:color w:val="000000" w:themeColor="text1"/>
            <w:sz w:val="27"/>
            <w:szCs w:val="27"/>
            <w:u w:val="single"/>
          </w:rPr>
          <w:t>Primary Sources and Further Reading</w:t>
        </w:r>
      </w:hyperlink>
    </w:p>
    <w:p w14:paraId="10972CA9" w14:textId="77777777" w:rsidR="00B079CC" w:rsidRPr="003D4CF1" w:rsidRDefault="009042CF" w:rsidP="00B079CC">
      <w:pPr>
        <w:numPr>
          <w:ilvl w:val="0"/>
          <w:numId w:val="2"/>
        </w:numPr>
        <w:spacing w:after="150"/>
        <w:ind w:left="0"/>
        <w:rPr>
          <w:rFonts w:ascii="Times New Roman" w:eastAsia="Times New Roman" w:hAnsi="Times New Roman" w:cs="Times New Roman"/>
          <w:color w:val="000000" w:themeColor="text1"/>
          <w:sz w:val="27"/>
          <w:szCs w:val="27"/>
        </w:rPr>
      </w:pPr>
      <w:hyperlink r:id="rId87" w:history="1">
        <w:r w:rsidR="00B079CC" w:rsidRPr="003D4CF1">
          <w:rPr>
            <w:rFonts w:ascii="Times New Roman" w:eastAsia="Times New Roman" w:hAnsi="Times New Roman" w:cs="Times New Roman"/>
            <w:color w:val="000000" w:themeColor="text1"/>
            <w:sz w:val="27"/>
            <w:szCs w:val="27"/>
            <w:u w:val="single"/>
          </w:rPr>
          <w:t>Chapter Review</w:t>
        </w:r>
      </w:hyperlink>
    </w:p>
    <w:p w14:paraId="1298FE9A" w14:textId="77777777" w:rsidR="00B079CC" w:rsidRPr="003D4CF1" w:rsidRDefault="00B079CC" w:rsidP="00B079CC">
      <w:pPr>
        <w:numPr>
          <w:ilvl w:val="1"/>
          <w:numId w:val="2"/>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CR-2</w:t>
      </w:r>
      <w:hyperlink r:id="rId88" w:history="1">
        <w:r w:rsidRPr="003D4CF1">
          <w:rPr>
            <w:rFonts w:ascii="Times New Roman" w:eastAsia="Times New Roman" w:hAnsi="Times New Roman" w:cs="Times New Roman"/>
            <w:color w:val="000000" w:themeColor="text1"/>
            <w:sz w:val="27"/>
            <w:szCs w:val="27"/>
            <w:u w:val="single"/>
          </w:rPr>
          <w:t>Learning</w:t>
        </w:r>
      </w:hyperlink>
    </w:p>
    <w:p w14:paraId="126C1E0F" w14:textId="77777777" w:rsidR="00B079CC" w:rsidRPr="003D4CF1" w:rsidRDefault="00B079CC" w:rsidP="00B079CC">
      <w:pPr>
        <w:rPr>
          <w:rFonts w:ascii="Times New Roman" w:hAnsi="Times New Roman" w:cs="Times New Roman"/>
          <w:color w:val="000000" w:themeColor="text1"/>
        </w:rPr>
      </w:pPr>
    </w:p>
    <w:p w14:paraId="58C9DD32" w14:textId="77777777" w:rsidR="00B079CC" w:rsidRPr="003D4CF1" w:rsidRDefault="00B079CC" w:rsidP="00B079CC">
      <w:pPr>
        <w:rPr>
          <w:rFonts w:ascii="Times New Roman" w:hAnsi="Times New Roman" w:cs="Times New Roman"/>
          <w:b/>
          <w:bCs/>
          <w:color w:val="000000" w:themeColor="text1"/>
        </w:rPr>
      </w:pPr>
      <w:r w:rsidRPr="003D4CF1">
        <w:rPr>
          <w:rFonts w:ascii="Times New Roman" w:hAnsi="Times New Roman" w:cs="Times New Roman"/>
          <w:b/>
          <w:bCs/>
          <w:color w:val="000000" w:themeColor="text1"/>
        </w:rPr>
        <w:t xml:space="preserve">CHAPTER 3: Encountering Hinduism: Many Paths to Liberation   </w:t>
      </w:r>
    </w:p>
    <w:p w14:paraId="5337A666" w14:textId="77777777" w:rsidR="00B079CC" w:rsidRPr="003D4CF1" w:rsidRDefault="009042CF" w:rsidP="00B079CC">
      <w:pPr>
        <w:numPr>
          <w:ilvl w:val="0"/>
          <w:numId w:val="3"/>
        </w:numPr>
        <w:spacing w:after="150"/>
        <w:ind w:left="0"/>
        <w:rPr>
          <w:rFonts w:ascii="Times New Roman" w:eastAsia="Times New Roman" w:hAnsi="Times New Roman" w:cs="Times New Roman"/>
          <w:color w:val="000000" w:themeColor="text1"/>
          <w:sz w:val="27"/>
          <w:szCs w:val="27"/>
        </w:rPr>
      </w:pPr>
      <w:hyperlink r:id="rId89" w:history="1">
        <w:r w:rsidR="00B079CC" w:rsidRPr="003D4CF1">
          <w:rPr>
            <w:rFonts w:ascii="Times New Roman" w:eastAsia="Times New Roman" w:hAnsi="Times New Roman" w:cs="Times New Roman"/>
            <w:color w:val="000000" w:themeColor="text1"/>
            <w:sz w:val="27"/>
            <w:szCs w:val="27"/>
            <w:u w:val="single"/>
          </w:rPr>
          <w:t>Chapter Introduction</w:t>
        </w:r>
      </w:hyperlink>
    </w:p>
    <w:p w14:paraId="18F76BBA"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3-1</w:t>
      </w:r>
      <w:hyperlink r:id="rId90" w:history="1">
        <w:r w:rsidRPr="003D4CF1">
          <w:rPr>
            <w:rFonts w:ascii="Times New Roman" w:eastAsia="Times New Roman" w:hAnsi="Times New Roman" w:cs="Times New Roman"/>
            <w:color w:val="000000" w:themeColor="text1"/>
            <w:sz w:val="27"/>
            <w:szCs w:val="27"/>
            <w:u w:val="single"/>
          </w:rPr>
          <w:t>The Name </w:t>
        </w:r>
        <w:r w:rsidRPr="003D4CF1">
          <w:rPr>
            <w:rFonts w:ascii="Times New Roman" w:eastAsia="Times New Roman" w:hAnsi="Times New Roman" w:cs="Times New Roman"/>
            <w:i/>
            <w:iCs/>
            <w:color w:val="000000" w:themeColor="text1"/>
            <w:sz w:val="27"/>
            <w:szCs w:val="27"/>
          </w:rPr>
          <w:t>Hinduism</w:t>
        </w:r>
      </w:hyperlink>
    </w:p>
    <w:p w14:paraId="66EC7BC9"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3-2</w:t>
      </w:r>
      <w:hyperlink r:id="rId91" w:history="1">
        <w:r w:rsidRPr="003D4CF1">
          <w:rPr>
            <w:rFonts w:ascii="Times New Roman" w:eastAsia="Times New Roman" w:hAnsi="Times New Roman" w:cs="Times New Roman"/>
            <w:color w:val="000000" w:themeColor="text1"/>
            <w:sz w:val="27"/>
            <w:szCs w:val="27"/>
            <w:u w:val="single"/>
          </w:rPr>
          <w:t>The Hindu Present as Shaped by Its Past</w:t>
        </w:r>
      </w:hyperlink>
    </w:p>
    <w:p w14:paraId="1955B739"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3-2a</w:t>
      </w:r>
      <w:hyperlink r:id="rId92" w:history="1">
        <w:r w:rsidRPr="003D4CF1">
          <w:rPr>
            <w:rFonts w:ascii="Times New Roman" w:eastAsia="Times New Roman" w:hAnsi="Times New Roman" w:cs="Times New Roman"/>
            <w:color w:val="000000" w:themeColor="text1"/>
            <w:sz w:val="27"/>
            <w:szCs w:val="27"/>
            <w:u w:val="single"/>
          </w:rPr>
          <w:t>The Vedic Period (1500–600 B.C.E.)</w:t>
        </w:r>
      </w:hyperlink>
    </w:p>
    <w:p w14:paraId="0862BA16"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3-2b</w:t>
      </w:r>
      <w:hyperlink r:id="rId93" w:history="1">
        <w:r w:rsidRPr="003D4CF1">
          <w:rPr>
            <w:rFonts w:ascii="Times New Roman" w:eastAsia="Times New Roman" w:hAnsi="Times New Roman" w:cs="Times New Roman"/>
            <w:color w:val="000000" w:themeColor="text1"/>
            <w:sz w:val="27"/>
            <w:szCs w:val="27"/>
            <w:u w:val="single"/>
          </w:rPr>
          <w:t>The Upanishadic Period (600–400 B.C.E.)</w:t>
        </w:r>
      </w:hyperlink>
    </w:p>
    <w:p w14:paraId="4E899032"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lastRenderedPageBreak/>
        <w:t>3-2c</w:t>
      </w:r>
      <w:hyperlink r:id="rId94" w:history="1">
        <w:r w:rsidRPr="003D4CF1">
          <w:rPr>
            <w:rFonts w:ascii="Times New Roman" w:eastAsia="Times New Roman" w:hAnsi="Times New Roman" w:cs="Times New Roman"/>
            <w:color w:val="000000" w:themeColor="text1"/>
            <w:sz w:val="27"/>
            <w:szCs w:val="27"/>
            <w:u w:val="single"/>
          </w:rPr>
          <w:t>The Classical Period (400 B.C.E.–600 C.E.)</w:t>
        </w:r>
      </w:hyperlink>
    </w:p>
    <w:p w14:paraId="0E6D9C78"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3-2d</w:t>
      </w:r>
      <w:hyperlink r:id="rId95" w:history="1">
        <w:r w:rsidRPr="003D4CF1">
          <w:rPr>
            <w:rFonts w:ascii="Times New Roman" w:eastAsia="Times New Roman" w:hAnsi="Times New Roman" w:cs="Times New Roman"/>
            <w:color w:val="000000" w:themeColor="text1"/>
            <w:sz w:val="27"/>
            <w:szCs w:val="27"/>
            <w:u w:val="single"/>
          </w:rPr>
          <w:t>The Devotional Period (600 C.E.–Present)</w:t>
        </w:r>
      </w:hyperlink>
    </w:p>
    <w:p w14:paraId="1E1853F4"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3-3</w:t>
      </w:r>
      <w:hyperlink r:id="rId96" w:history="1">
        <w:r w:rsidRPr="003D4CF1">
          <w:rPr>
            <w:rFonts w:ascii="Times New Roman" w:eastAsia="Times New Roman" w:hAnsi="Times New Roman" w:cs="Times New Roman"/>
            <w:color w:val="000000" w:themeColor="text1"/>
            <w:sz w:val="27"/>
            <w:szCs w:val="27"/>
            <w:u w:val="single"/>
          </w:rPr>
          <w:t>Essential Hindu Teachings</w:t>
        </w:r>
      </w:hyperlink>
    </w:p>
    <w:p w14:paraId="26597F80"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3-3a</w:t>
      </w:r>
      <w:hyperlink r:id="rId97" w:history="1">
        <w:r w:rsidRPr="003D4CF1">
          <w:rPr>
            <w:rFonts w:ascii="Times New Roman" w:eastAsia="Times New Roman" w:hAnsi="Times New Roman" w:cs="Times New Roman"/>
            <w:color w:val="000000" w:themeColor="text1"/>
            <w:sz w:val="27"/>
            <w:szCs w:val="27"/>
            <w:u w:val="single"/>
          </w:rPr>
          <w:t>Main Deities in the Three Devotional Movements</w:t>
        </w:r>
      </w:hyperlink>
    </w:p>
    <w:p w14:paraId="527D0C65"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3-3b</w:t>
      </w:r>
      <w:hyperlink r:id="rId98" w:history="1">
        <w:r w:rsidRPr="003D4CF1">
          <w:rPr>
            <w:rFonts w:ascii="Times New Roman" w:eastAsia="Times New Roman" w:hAnsi="Times New Roman" w:cs="Times New Roman"/>
            <w:color w:val="000000" w:themeColor="text1"/>
            <w:sz w:val="27"/>
            <w:szCs w:val="27"/>
            <w:u w:val="single"/>
          </w:rPr>
          <w:t>Hindu Doctrinal Concepts</w:t>
        </w:r>
      </w:hyperlink>
    </w:p>
    <w:p w14:paraId="22514FB1"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3-4</w:t>
      </w:r>
      <w:hyperlink r:id="rId99" w:history="1">
        <w:r w:rsidRPr="003D4CF1">
          <w:rPr>
            <w:rFonts w:ascii="Times New Roman" w:eastAsia="Times New Roman" w:hAnsi="Times New Roman" w:cs="Times New Roman"/>
            <w:color w:val="000000" w:themeColor="text1"/>
            <w:sz w:val="27"/>
            <w:szCs w:val="27"/>
            <w:u w:val="single"/>
          </w:rPr>
          <w:t>Hindu Ethics and Ways of Life</w:t>
        </w:r>
      </w:hyperlink>
    </w:p>
    <w:p w14:paraId="246AFA57"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3-4a</w:t>
      </w:r>
      <w:hyperlink r:id="rId100" w:history="1">
        <w:r w:rsidRPr="003D4CF1">
          <w:rPr>
            <w:rFonts w:ascii="Times New Roman" w:eastAsia="Times New Roman" w:hAnsi="Times New Roman" w:cs="Times New Roman"/>
            <w:color w:val="000000" w:themeColor="text1"/>
            <w:sz w:val="27"/>
            <w:szCs w:val="27"/>
            <w:u w:val="single"/>
          </w:rPr>
          <w:t>The Caste System</w:t>
        </w:r>
      </w:hyperlink>
    </w:p>
    <w:p w14:paraId="3712A88F"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3-4b</w:t>
      </w:r>
      <w:hyperlink r:id="rId101" w:history="1">
        <w:r w:rsidRPr="003D4CF1">
          <w:rPr>
            <w:rFonts w:ascii="Times New Roman" w:eastAsia="Times New Roman" w:hAnsi="Times New Roman" w:cs="Times New Roman"/>
            <w:color w:val="000000" w:themeColor="text1"/>
            <w:sz w:val="27"/>
            <w:szCs w:val="27"/>
            <w:u w:val="single"/>
          </w:rPr>
          <w:t>The Four Stages of a Man’s Life</w:t>
        </w:r>
      </w:hyperlink>
    </w:p>
    <w:p w14:paraId="61D93E54"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3-4c</w:t>
      </w:r>
      <w:hyperlink r:id="rId102" w:history="1">
        <w:r w:rsidRPr="003D4CF1">
          <w:rPr>
            <w:rFonts w:ascii="Times New Roman" w:eastAsia="Times New Roman" w:hAnsi="Times New Roman" w:cs="Times New Roman"/>
            <w:color w:val="000000" w:themeColor="text1"/>
            <w:sz w:val="27"/>
            <w:szCs w:val="27"/>
            <w:u w:val="single"/>
          </w:rPr>
          <w:t>The Four Goals of Life</w:t>
        </w:r>
      </w:hyperlink>
    </w:p>
    <w:p w14:paraId="66390830"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3-4d</w:t>
      </w:r>
      <w:hyperlink r:id="rId103" w:history="1">
        <w:r w:rsidRPr="003D4CF1">
          <w:rPr>
            <w:rFonts w:ascii="Times New Roman" w:eastAsia="Times New Roman" w:hAnsi="Times New Roman" w:cs="Times New Roman"/>
            <w:color w:val="000000" w:themeColor="text1"/>
            <w:sz w:val="27"/>
            <w:szCs w:val="27"/>
            <w:u w:val="single"/>
          </w:rPr>
          <w:t>The Lives of Hindu Women</w:t>
        </w:r>
      </w:hyperlink>
    </w:p>
    <w:p w14:paraId="34FBF3F4"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3-5</w:t>
      </w:r>
      <w:hyperlink r:id="rId104" w:history="1">
        <w:r w:rsidRPr="003D4CF1">
          <w:rPr>
            <w:rFonts w:ascii="Times New Roman" w:eastAsia="Times New Roman" w:hAnsi="Times New Roman" w:cs="Times New Roman"/>
            <w:color w:val="000000" w:themeColor="text1"/>
            <w:sz w:val="27"/>
            <w:szCs w:val="27"/>
            <w:u w:val="single"/>
          </w:rPr>
          <w:t>Hindu Ritual and Meditation</w:t>
        </w:r>
      </w:hyperlink>
    </w:p>
    <w:p w14:paraId="40CA9B4D"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3-5a</w:t>
      </w:r>
      <w:hyperlink r:id="rId105" w:history="1">
        <w:r w:rsidRPr="003D4CF1">
          <w:rPr>
            <w:rFonts w:ascii="Times New Roman" w:eastAsia="Times New Roman" w:hAnsi="Times New Roman" w:cs="Times New Roman"/>
            <w:color w:val="000000" w:themeColor="text1"/>
            <w:sz w:val="27"/>
            <w:szCs w:val="27"/>
            <w:u w:val="single"/>
          </w:rPr>
          <w:t>Images</w:t>
        </w:r>
      </w:hyperlink>
    </w:p>
    <w:p w14:paraId="37B4B3A3"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3-5b</w:t>
      </w:r>
      <w:hyperlink r:id="rId106" w:history="1">
        <w:r w:rsidRPr="003D4CF1">
          <w:rPr>
            <w:rFonts w:ascii="Times New Roman" w:eastAsia="Times New Roman" w:hAnsi="Times New Roman" w:cs="Times New Roman"/>
            <w:color w:val="000000" w:themeColor="text1"/>
            <w:sz w:val="27"/>
            <w:szCs w:val="27"/>
            <w:u w:val="single"/>
          </w:rPr>
          <w:t>Worship in the Temple and the Home</w:t>
        </w:r>
      </w:hyperlink>
    </w:p>
    <w:p w14:paraId="2A5C45D0"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3-5c</w:t>
      </w:r>
      <w:hyperlink r:id="rId107" w:history="1">
        <w:r w:rsidRPr="003D4CF1">
          <w:rPr>
            <w:rFonts w:ascii="Times New Roman" w:eastAsia="Times New Roman" w:hAnsi="Times New Roman" w:cs="Times New Roman"/>
            <w:color w:val="000000" w:themeColor="text1"/>
            <w:sz w:val="27"/>
            <w:szCs w:val="27"/>
            <w:u w:val="single"/>
          </w:rPr>
          <w:t>Pilgrimage</w:t>
        </w:r>
      </w:hyperlink>
    </w:p>
    <w:p w14:paraId="30EF0EFC"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3-5d</w:t>
      </w:r>
      <w:hyperlink r:id="rId108" w:history="1">
        <w:r w:rsidRPr="003D4CF1">
          <w:rPr>
            <w:rFonts w:ascii="Times New Roman" w:eastAsia="Times New Roman" w:hAnsi="Times New Roman" w:cs="Times New Roman"/>
            <w:color w:val="000000" w:themeColor="text1"/>
            <w:sz w:val="27"/>
            <w:szCs w:val="27"/>
            <w:u w:val="single"/>
          </w:rPr>
          <w:t>Festivals and Holidays</w:t>
        </w:r>
      </w:hyperlink>
    </w:p>
    <w:p w14:paraId="5E1EABE4"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3-5e</w:t>
      </w:r>
      <w:hyperlink r:id="rId109" w:history="1">
        <w:r w:rsidRPr="003D4CF1">
          <w:rPr>
            <w:rFonts w:ascii="Times New Roman" w:eastAsia="Times New Roman" w:hAnsi="Times New Roman" w:cs="Times New Roman"/>
            <w:color w:val="000000" w:themeColor="text1"/>
            <w:sz w:val="27"/>
            <w:szCs w:val="27"/>
            <w:u w:val="single"/>
          </w:rPr>
          <w:t>Funerals</w:t>
        </w:r>
      </w:hyperlink>
    </w:p>
    <w:p w14:paraId="59B53B91"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3-5f</w:t>
      </w:r>
      <w:hyperlink r:id="rId110" w:history="1">
        <w:r w:rsidRPr="003D4CF1">
          <w:rPr>
            <w:rFonts w:ascii="Times New Roman" w:eastAsia="Times New Roman" w:hAnsi="Times New Roman" w:cs="Times New Roman"/>
            <w:color w:val="000000" w:themeColor="text1"/>
            <w:sz w:val="27"/>
            <w:szCs w:val="27"/>
            <w:u w:val="single"/>
          </w:rPr>
          <w:t>Yoga</w:t>
        </w:r>
      </w:hyperlink>
    </w:p>
    <w:p w14:paraId="18BB1F8A"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3-6</w:t>
      </w:r>
      <w:hyperlink r:id="rId111" w:history="1">
        <w:r w:rsidRPr="003D4CF1">
          <w:rPr>
            <w:rFonts w:ascii="Times New Roman" w:eastAsia="Times New Roman" w:hAnsi="Times New Roman" w:cs="Times New Roman"/>
            <w:color w:val="000000" w:themeColor="text1"/>
            <w:sz w:val="27"/>
            <w:szCs w:val="27"/>
            <w:u w:val="single"/>
          </w:rPr>
          <w:t>Hinduism around the World Today</w:t>
        </w:r>
      </w:hyperlink>
    </w:p>
    <w:p w14:paraId="5DB5C041"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3-6a</w:t>
      </w:r>
      <w:hyperlink r:id="rId112" w:history="1">
        <w:r w:rsidRPr="003D4CF1">
          <w:rPr>
            <w:rFonts w:ascii="Times New Roman" w:eastAsia="Times New Roman" w:hAnsi="Times New Roman" w:cs="Times New Roman"/>
            <w:color w:val="000000" w:themeColor="text1"/>
            <w:sz w:val="27"/>
            <w:szCs w:val="27"/>
            <w:u w:val="single"/>
          </w:rPr>
          <w:t>Hinduism in South Asia and Africa</w:t>
        </w:r>
      </w:hyperlink>
    </w:p>
    <w:p w14:paraId="209D76A0"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3-6b</w:t>
      </w:r>
      <w:hyperlink r:id="rId113" w:history="1">
        <w:r w:rsidRPr="003D4CF1">
          <w:rPr>
            <w:rFonts w:ascii="Times New Roman" w:eastAsia="Times New Roman" w:hAnsi="Times New Roman" w:cs="Times New Roman"/>
            <w:color w:val="000000" w:themeColor="text1"/>
            <w:sz w:val="27"/>
            <w:szCs w:val="27"/>
            <w:u w:val="single"/>
          </w:rPr>
          <w:t>Hinduism in the West</w:t>
        </w:r>
      </w:hyperlink>
    </w:p>
    <w:p w14:paraId="53DC9903"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3-6c</w:t>
      </w:r>
      <w:hyperlink r:id="rId114" w:history="1">
        <w:r w:rsidRPr="003D4CF1">
          <w:rPr>
            <w:rFonts w:ascii="Times New Roman" w:eastAsia="Times New Roman" w:hAnsi="Times New Roman" w:cs="Times New Roman"/>
            <w:color w:val="000000" w:themeColor="text1"/>
            <w:sz w:val="27"/>
            <w:szCs w:val="27"/>
            <w:u w:val="single"/>
          </w:rPr>
          <w:t>Hindu Migration and Life in North America</w:t>
        </w:r>
      </w:hyperlink>
    </w:p>
    <w:p w14:paraId="50E6ED78"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3-7</w:t>
      </w:r>
      <w:hyperlink r:id="rId115" w:history="1">
        <w:r w:rsidRPr="003D4CF1">
          <w:rPr>
            <w:rFonts w:ascii="Times New Roman" w:eastAsia="Times New Roman" w:hAnsi="Times New Roman" w:cs="Times New Roman"/>
            <w:color w:val="000000" w:themeColor="text1"/>
            <w:sz w:val="27"/>
            <w:szCs w:val="27"/>
            <w:u w:val="single"/>
          </w:rPr>
          <w:t>Hinduism Timeline: 3000 B.C.E.–Present</w:t>
        </w:r>
      </w:hyperlink>
    </w:p>
    <w:p w14:paraId="4630E537" w14:textId="77777777" w:rsidR="00B079CC" w:rsidRPr="003D4CF1" w:rsidRDefault="00B079CC" w:rsidP="00B079CC">
      <w:pPr>
        <w:numPr>
          <w:ilvl w:val="0"/>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3-AD</w:t>
      </w:r>
      <w:hyperlink r:id="rId116" w:history="1">
        <w:r w:rsidRPr="003D4CF1">
          <w:rPr>
            <w:rFonts w:ascii="Times New Roman" w:eastAsia="Times New Roman" w:hAnsi="Times New Roman" w:cs="Times New Roman"/>
            <w:color w:val="000000" w:themeColor="text1"/>
            <w:sz w:val="27"/>
            <w:szCs w:val="27"/>
            <w:u w:val="single"/>
          </w:rPr>
          <w:t>Primary Sources and Further Reading</w:t>
        </w:r>
      </w:hyperlink>
    </w:p>
    <w:p w14:paraId="5CD659E7" w14:textId="77777777" w:rsidR="00B079CC" w:rsidRPr="003D4CF1" w:rsidRDefault="009042CF" w:rsidP="00B079CC">
      <w:pPr>
        <w:numPr>
          <w:ilvl w:val="0"/>
          <w:numId w:val="3"/>
        </w:numPr>
        <w:spacing w:after="150"/>
        <w:ind w:left="0"/>
        <w:rPr>
          <w:rFonts w:ascii="Times New Roman" w:eastAsia="Times New Roman" w:hAnsi="Times New Roman" w:cs="Times New Roman"/>
          <w:color w:val="000000" w:themeColor="text1"/>
          <w:sz w:val="27"/>
          <w:szCs w:val="27"/>
        </w:rPr>
      </w:pPr>
      <w:hyperlink r:id="rId117" w:history="1">
        <w:r w:rsidR="00B079CC" w:rsidRPr="003D4CF1">
          <w:rPr>
            <w:rFonts w:ascii="Times New Roman" w:eastAsia="Times New Roman" w:hAnsi="Times New Roman" w:cs="Times New Roman"/>
            <w:color w:val="000000" w:themeColor="text1"/>
            <w:sz w:val="27"/>
            <w:szCs w:val="27"/>
            <w:u w:val="single"/>
          </w:rPr>
          <w:t>Chapter Review</w:t>
        </w:r>
      </w:hyperlink>
    </w:p>
    <w:p w14:paraId="2643D47A" w14:textId="77777777" w:rsidR="00B079CC" w:rsidRPr="003D4CF1" w:rsidRDefault="00B079CC" w:rsidP="00B079CC">
      <w:pPr>
        <w:numPr>
          <w:ilvl w:val="1"/>
          <w:numId w:val="3"/>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CR-3</w:t>
      </w:r>
      <w:hyperlink r:id="rId118" w:history="1">
        <w:r w:rsidRPr="003D4CF1">
          <w:rPr>
            <w:rFonts w:ascii="Times New Roman" w:eastAsia="Times New Roman" w:hAnsi="Times New Roman" w:cs="Times New Roman"/>
            <w:color w:val="000000" w:themeColor="text1"/>
            <w:sz w:val="27"/>
            <w:szCs w:val="27"/>
            <w:u w:val="single"/>
          </w:rPr>
          <w:t>Learning</w:t>
        </w:r>
      </w:hyperlink>
    </w:p>
    <w:p w14:paraId="133B12D5" w14:textId="77777777" w:rsidR="00B079CC" w:rsidRPr="003D4CF1" w:rsidRDefault="00B079CC" w:rsidP="00B079CC">
      <w:pPr>
        <w:rPr>
          <w:rFonts w:ascii="Times New Roman" w:hAnsi="Times New Roman" w:cs="Times New Roman"/>
          <w:color w:val="000000" w:themeColor="text1"/>
        </w:rPr>
      </w:pPr>
    </w:p>
    <w:p w14:paraId="5C4E25EE" w14:textId="77777777" w:rsidR="00B079CC" w:rsidRPr="003D4CF1" w:rsidRDefault="00B079CC" w:rsidP="00B079CC">
      <w:pPr>
        <w:rPr>
          <w:rFonts w:ascii="Times New Roman" w:hAnsi="Times New Roman" w:cs="Times New Roman"/>
          <w:b/>
          <w:bCs/>
          <w:color w:val="000000" w:themeColor="text1"/>
        </w:rPr>
      </w:pPr>
      <w:r w:rsidRPr="003D4CF1">
        <w:rPr>
          <w:rFonts w:ascii="Times New Roman" w:hAnsi="Times New Roman" w:cs="Times New Roman"/>
          <w:b/>
          <w:bCs/>
          <w:color w:val="000000" w:themeColor="text1"/>
        </w:rPr>
        <w:t>CHAPTER 4: Encountering Jainism: The Austere Way to Liberation</w:t>
      </w:r>
    </w:p>
    <w:p w14:paraId="3D121046" w14:textId="77777777" w:rsidR="00B079CC" w:rsidRPr="003D4CF1" w:rsidRDefault="009042CF" w:rsidP="00B079CC">
      <w:pPr>
        <w:numPr>
          <w:ilvl w:val="0"/>
          <w:numId w:val="4"/>
        </w:numPr>
        <w:spacing w:after="150"/>
        <w:ind w:left="0"/>
        <w:rPr>
          <w:rFonts w:ascii="Times New Roman" w:eastAsia="Times New Roman" w:hAnsi="Times New Roman" w:cs="Times New Roman"/>
          <w:color w:val="000000" w:themeColor="text1"/>
          <w:sz w:val="27"/>
          <w:szCs w:val="27"/>
        </w:rPr>
      </w:pPr>
      <w:hyperlink r:id="rId119" w:history="1">
        <w:r w:rsidR="00B079CC" w:rsidRPr="003D4CF1">
          <w:rPr>
            <w:rFonts w:ascii="Times New Roman" w:eastAsia="Times New Roman" w:hAnsi="Times New Roman" w:cs="Times New Roman"/>
            <w:color w:val="000000" w:themeColor="text1"/>
            <w:sz w:val="27"/>
            <w:szCs w:val="27"/>
            <w:u w:val="single"/>
          </w:rPr>
          <w:t>Chapter Introduction</w:t>
        </w:r>
      </w:hyperlink>
    </w:p>
    <w:p w14:paraId="79072E16"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4-1</w:t>
      </w:r>
      <w:hyperlink r:id="rId120" w:history="1">
        <w:r w:rsidRPr="003D4CF1">
          <w:rPr>
            <w:rFonts w:ascii="Times New Roman" w:eastAsia="Times New Roman" w:hAnsi="Times New Roman" w:cs="Times New Roman"/>
            <w:color w:val="000000" w:themeColor="text1"/>
            <w:sz w:val="27"/>
            <w:szCs w:val="27"/>
            <w:u w:val="single"/>
          </w:rPr>
          <w:t>The Name </w:t>
        </w:r>
        <w:r w:rsidRPr="003D4CF1">
          <w:rPr>
            <w:rFonts w:ascii="Times New Roman" w:eastAsia="Times New Roman" w:hAnsi="Times New Roman" w:cs="Times New Roman"/>
            <w:i/>
            <w:iCs/>
            <w:color w:val="000000" w:themeColor="text1"/>
            <w:sz w:val="27"/>
            <w:szCs w:val="27"/>
          </w:rPr>
          <w:t>Jainism</w:t>
        </w:r>
      </w:hyperlink>
    </w:p>
    <w:p w14:paraId="237FE7F9"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lastRenderedPageBreak/>
        <w:t>4-2</w:t>
      </w:r>
      <w:hyperlink r:id="rId121" w:history="1">
        <w:r w:rsidRPr="003D4CF1">
          <w:rPr>
            <w:rFonts w:ascii="Times New Roman" w:eastAsia="Times New Roman" w:hAnsi="Times New Roman" w:cs="Times New Roman"/>
            <w:color w:val="000000" w:themeColor="text1"/>
            <w:sz w:val="27"/>
            <w:szCs w:val="27"/>
            <w:u w:val="single"/>
          </w:rPr>
          <w:t>The Jain Present as Shaped by Its Past</w:t>
        </w:r>
      </w:hyperlink>
    </w:p>
    <w:p w14:paraId="7CF2F72C"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4-2a</w:t>
      </w:r>
      <w:hyperlink r:id="rId122" w:history="1">
        <w:r w:rsidRPr="003D4CF1">
          <w:rPr>
            <w:rFonts w:ascii="Times New Roman" w:eastAsia="Times New Roman" w:hAnsi="Times New Roman" w:cs="Times New Roman"/>
            <w:color w:val="000000" w:themeColor="text1"/>
            <w:sz w:val="27"/>
            <w:szCs w:val="27"/>
            <w:u w:val="single"/>
          </w:rPr>
          <w:t>Founding and the First Thousand Years (600 B.C.E.–ca. 400 C.E.)</w:t>
        </w:r>
      </w:hyperlink>
    </w:p>
    <w:p w14:paraId="10014A46"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4-2b</w:t>
      </w:r>
      <w:hyperlink r:id="rId123" w:history="1">
        <w:r w:rsidRPr="003D4CF1">
          <w:rPr>
            <w:rFonts w:ascii="Times New Roman" w:eastAsia="Times New Roman" w:hAnsi="Times New Roman" w:cs="Times New Roman"/>
            <w:color w:val="000000" w:themeColor="text1"/>
            <w:sz w:val="27"/>
            <w:szCs w:val="27"/>
            <w:u w:val="single"/>
          </w:rPr>
          <w:t>The Next Thousand Years (600–1600)</w:t>
        </w:r>
      </w:hyperlink>
    </w:p>
    <w:p w14:paraId="1C8B1980"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4-2c</w:t>
      </w:r>
      <w:hyperlink r:id="rId124" w:history="1">
        <w:r w:rsidRPr="003D4CF1">
          <w:rPr>
            <w:rFonts w:ascii="Times New Roman" w:eastAsia="Times New Roman" w:hAnsi="Times New Roman" w:cs="Times New Roman"/>
            <w:color w:val="000000" w:themeColor="text1"/>
            <w:sz w:val="27"/>
            <w:szCs w:val="27"/>
            <w:u w:val="single"/>
          </w:rPr>
          <w:t>Early Modern Times through Today (1600–Present)</w:t>
        </w:r>
      </w:hyperlink>
    </w:p>
    <w:p w14:paraId="1F5E1493"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4-3</w:t>
      </w:r>
      <w:hyperlink r:id="rId125" w:history="1">
        <w:r w:rsidRPr="003D4CF1">
          <w:rPr>
            <w:rFonts w:ascii="Times New Roman" w:eastAsia="Times New Roman" w:hAnsi="Times New Roman" w:cs="Times New Roman"/>
            <w:color w:val="000000" w:themeColor="text1"/>
            <w:sz w:val="27"/>
            <w:szCs w:val="27"/>
            <w:u w:val="single"/>
          </w:rPr>
          <w:t>Essential Jain Teachings</w:t>
        </w:r>
      </w:hyperlink>
    </w:p>
    <w:p w14:paraId="77481368"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4-3a</w:t>
      </w:r>
      <w:hyperlink r:id="rId126" w:history="1">
        <w:r w:rsidRPr="003D4CF1">
          <w:rPr>
            <w:rFonts w:ascii="Times New Roman" w:eastAsia="Times New Roman" w:hAnsi="Times New Roman" w:cs="Times New Roman"/>
            <w:color w:val="000000" w:themeColor="text1"/>
            <w:sz w:val="27"/>
            <w:szCs w:val="27"/>
            <w:u w:val="single"/>
          </w:rPr>
          <w:t>No Gods</w:t>
        </w:r>
      </w:hyperlink>
    </w:p>
    <w:p w14:paraId="231D6BFA"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4-3b</w:t>
      </w:r>
      <w:hyperlink r:id="rId127" w:history="1">
        <w:r w:rsidRPr="003D4CF1">
          <w:rPr>
            <w:rFonts w:ascii="Times New Roman" w:eastAsia="Times New Roman" w:hAnsi="Times New Roman" w:cs="Times New Roman"/>
            <w:color w:val="000000" w:themeColor="text1"/>
            <w:sz w:val="27"/>
            <w:szCs w:val="27"/>
            <w:u w:val="single"/>
          </w:rPr>
          <w:t>Time and the World</w:t>
        </w:r>
      </w:hyperlink>
    </w:p>
    <w:p w14:paraId="3AC41E94"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4-3c</w:t>
      </w:r>
      <w:hyperlink r:id="rId128" w:history="1">
        <w:r w:rsidRPr="003D4CF1">
          <w:rPr>
            <w:rFonts w:ascii="Times New Roman" w:eastAsia="Times New Roman" w:hAnsi="Times New Roman" w:cs="Times New Roman"/>
            <w:color w:val="000000" w:themeColor="text1"/>
            <w:sz w:val="27"/>
            <w:szCs w:val="27"/>
            <w:u w:val="single"/>
          </w:rPr>
          <w:t xml:space="preserve">Jiva and </w:t>
        </w:r>
        <w:proofErr w:type="spellStart"/>
        <w:r w:rsidRPr="003D4CF1">
          <w:rPr>
            <w:rFonts w:ascii="Times New Roman" w:eastAsia="Times New Roman" w:hAnsi="Times New Roman" w:cs="Times New Roman"/>
            <w:color w:val="000000" w:themeColor="text1"/>
            <w:sz w:val="27"/>
            <w:szCs w:val="27"/>
            <w:u w:val="single"/>
          </w:rPr>
          <w:t>Ajiva</w:t>
        </w:r>
        <w:proofErr w:type="spellEnd"/>
      </w:hyperlink>
    </w:p>
    <w:p w14:paraId="10D5D58E"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4-3d</w:t>
      </w:r>
      <w:hyperlink r:id="rId129" w:history="1">
        <w:r w:rsidRPr="003D4CF1">
          <w:rPr>
            <w:rFonts w:ascii="Times New Roman" w:eastAsia="Times New Roman" w:hAnsi="Times New Roman" w:cs="Times New Roman"/>
            <w:color w:val="000000" w:themeColor="text1"/>
            <w:sz w:val="27"/>
            <w:szCs w:val="27"/>
            <w:u w:val="single"/>
          </w:rPr>
          <w:t>Karma and Liberation</w:t>
        </w:r>
      </w:hyperlink>
    </w:p>
    <w:p w14:paraId="766E6E7E"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4-3e</w:t>
      </w:r>
      <w:hyperlink r:id="rId130" w:history="1">
        <w:r w:rsidRPr="003D4CF1">
          <w:rPr>
            <w:rFonts w:ascii="Times New Roman" w:eastAsia="Times New Roman" w:hAnsi="Times New Roman" w:cs="Times New Roman"/>
            <w:color w:val="000000" w:themeColor="text1"/>
            <w:sz w:val="27"/>
            <w:szCs w:val="27"/>
            <w:u w:val="single"/>
          </w:rPr>
          <w:t>Theories of Knowledge</w:t>
        </w:r>
      </w:hyperlink>
    </w:p>
    <w:p w14:paraId="0591C3AD"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4-4</w:t>
      </w:r>
      <w:hyperlink r:id="rId131" w:history="1">
        <w:r w:rsidRPr="003D4CF1">
          <w:rPr>
            <w:rFonts w:ascii="Times New Roman" w:eastAsia="Times New Roman" w:hAnsi="Times New Roman" w:cs="Times New Roman"/>
            <w:color w:val="000000" w:themeColor="text1"/>
            <w:sz w:val="27"/>
            <w:szCs w:val="27"/>
            <w:u w:val="single"/>
          </w:rPr>
          <w:t>Ethics: The Five Cardinal Virtues</w:t>
        </w:r>
      </w:hyperlink>
    </w:p>
    <w:p w14:paraId="440C668A"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4-4a</w:t>
      </w:r>
      <w:hyperlink r:id="rId132" w:history="1">
        <w:r w:rsidRPr="003D4CF1">
          <w:rPr>
            <w:rFonts w:ascii="Times New Roman" w:eastAsia="Times New Roman" w:hAnsi="Times New Roman" w:cs="Times New Roman"/>
            <w:color w:val="000000" w:themeColor="text1"/>
            <w:sz w:val="27"/>
            <w:szCs w:val="27"/>
            <w:u w:val="single"/>
          </w:rPr>
          <w:t>Do No Harm; Speak the Truth</w:t>
        </w:r>
      </w:hyperlink>
    </w:p>
    <w:p w14:paraId="2AC699CB"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4-4b</w:t>
      </w:r>
      <w:hyperlink r:id="rId133" w:history="1">
        <w:r w:rsidRPr="003D4CF1">
          <w:rPr>
            <w:rFonts w:ascii="Times New Roman" w:eastAsia="Times New Roman" w:hAnsi="Times New Roman" w:cs="Times New Roman"/>
            <w:color w:val="000000" w:themeColor="text1"/>
            <w:sz w:val="27"/>
            <w:szCs w:val="27"/>
            <w:u w:val="single"/>
          </w:rPr>
          <w:t>Do Not Steal; Do Not Be Possessive</w:t>
        </w:r>
      </w:hyperlink>
    </w:p>
    <w:p w14:paraId="2006DC89"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4-4c</w:t>
      </w:r>
      <w:hyperlink r:id="rId134" w:history="1">
        <w:r w:rsidRPr="003D4CF1">
          <w:rPr>
            <w:rFonts w:ascii="Times New Roman" w:eastAsia="Times New Roman" w:hAnsi="Times New Roman" w:cs="Times New Roman"/>
            <w:color w:val="000000" w:themeColor="text1"/>
            <w:sz w:val="27"/>
            <w:szCs w:val="27"/>
            <w:u w:val="single"/>
          </w:rPr>
          <w:t>Be Chaste</w:t>
        </w:r>
      </w:hyperlink>
    </w:p>
    <w:p w14:paraId="42473ACD"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4-5</w:t>
      </w:r>
      <w:hyperlink r:id="rId135" w:history="1">
        <w:r w:rsidRPr="003D4CF1">
          <w:rPr>
            <w:rFonts w:ascii="Times New Roman" w:eastAsia="Times New Roman" w:hAnsi="Times New Roman" w:cs="Times New Roman"/>
            <w:color w:val="000000" w:themeColor="text1"/>
            <w:sz w:val="27"/>
            <w:szCs w:val="27"/>
            <w:u w:val="single"/>
          </w:rPr>
          <w:t>Jain Ritual and Worship</w:t>
        </w:r>
      </w:hyperlink>
    </w:p>
    <w:p w14:paraId="41A7ABCE"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4-5a</w:t>
      </w:r>
      <w:hyperlink r:id="rId136" w:history="1">
        <w:r w:rsidRPr="003D4CF1">
          <w:rPr>
            <w:rFonts w:ascii="Times New Roman" w:eastAsia="Times New Roman" w:hAnsi="Times New Roman" w:cs="Times New Roman"/>
            <w:color w:val="000000" w:themeColor="text1"/>
            <w:sz w:val="27"/>
            <w:szCs w:val="27"/>
            <w:u w:val="single"/>
          </w:rPr>
          <w:t>The Life of Monks and Nuns</w:t>
        </w:r>
      </w:hyperlink>
    </w:p>
    <w:p w14:paraId="5876D5CD"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4-5b</w:t>
      </w:r>
      <w:hyperlink r:id="rId137" w:history="1">
        <w:r w:rsidRPr="003D4CF1">
          <w:rPr>
            <w:rFonts w:ascii="Times New Roman" w:eastAsia="Times New Roman" w:hAnsi="Times New Roman" w:cs="Times New Roman"/>
            <w:color w:val="000000" w:themeColor="text1"/>
            <w:sz w:val="27"/>
            <w:szCs w:val="27"/>
            <w:u w:val="single"/>
          </w:rPr>
          <w:t>Life of the Laity in Worship and Devotion</w:t>
        </w:r>
      </w:hyperlink>
    </w:p>
    <w:p w14:paraId="61F4FCC0"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4-5c</w:t>
      </w:r>
      <w:hyperlink r:id="rId138" w:history="1">
        <w:r w:rsidRPr="003D4CF1">
          <w:rPr>
            <w:rFonts w:ascii="Times New Roman" w:eastAsia="Times New Roman" w:hAnsi="Times New Roman" w:cs="Times New Roman"/>
            <w:color w:val="000000" w:themeColor="text1"/>
            <w:sz w:val="27"/>
            <w:szCs w:val="27"/>
            <w:u w:val="single"/>
          </w:rPr>
          <w:t>Jain Funerals</w:t>
        </w:r>
      </w:hyperlink>
    </w:p>
    <w:p w14:paraId="0E914571"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4-5d</w:t>
      </w:r>
      <w:hyperlink r:id="rId139" w:history="1">
        <w:r w:rsidRPr="003D4CF1">
          <w:rPr>
            <w:rFonts w:ascii="Times New Roman" w:eastAsia="Times New Roman" w:hAnsi="Times New Roman" w:cs="Times New Roman"/>
            <w:color w:val="000000" w:themeColor="text1"/>
            <w:sz w:val="27"/>
            <w:szCs w:val="27"/>
            <w:u w:val="single"/>
          </w:rPr>
          <w:t>Two Jain Festivals</w:t>
        </w:r>
      </w:hyperlink>
    </w:p>
    <w:p w14:paraId="7621C4E8"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4-6</w:t>
      </w:r>
      <w:hyperlink r:id="rId140" w:history="1">
        <w:r w:rsidRPr="003D4CF1">
          <w:rPr>
            <w:rFonts w:ascii="Times New Roman" w:eastAsia="Times New Roman" w:hAnsi="Times New Roman" w:cs="Times New Roman"/>
            <w:color w:val="000000" w:themeColor="text1"/>
            <w:sz w:val="27"/>
            <w:szCs w:val="27"/>
            <w:u w:val="single"/>
          </w:rPr>
          <w:t>Jainism around the World Today</w:t>
        </w:r>
      </w:hyperlink>
    </w:p>
    <w:p w14:paraId="088BF5B7"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4-6a</w:t>
      </w:r>
      <w:hyperlink r:id="rId141" w:history="1">
        <w:r w:rsidRPr="003D4CF1">
          <w:rPr>
            <w:rFonts w:ascii="Times New Roman" w:eastAsia="Times New Roman" w:hAnsi="Times New Roman" w:cs="Times New Roman"/>
            <w:color w:val="000000" w:themeColor="text1"/>
            <w:sz w:val="27"/>
            <w:szCs w:val="27"/>
            <w:u w:val="single"/>
          </w:rPr>
          <w:t>Jainism in the West</w:t>
        </w:r>
      </w:hyperlink>
    </w:p>
    <w:p w14:paraId="7C5E23A6"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4-6b</w:t>
      </w:r>
      <w:hyperlink r:id="rId142" w:history="1">
        <w:r w:rsidRPr="003D4CF1">
          <w:rPr>
            <w:rFonts w:ascii="Times New Roman" w:eastAsia="Times New Roman" w:hAnsi="Times New Roman" w:cs="Times New Roman"/>
            <w:color w:val="000000" w:themeColor="text1"/>
            <w:sz w:val="27"/>
            <w:szCs w:val="27"/>
            <w:u w:val="single"/>
          </w:rPr>
          <w:t>Jainism in North America</w:t>
        </w:r>
      </w:hyperlink>
    </w:p>
    <w:p w14:paraId="428AA405"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4-7</w:t>
      </w:r>
      <w:hyperlink r:id="rId143" w:history="1">
        <w:r w:rsidRPr="003D4CF1">
          <w:rPr>
            <w:rFonts w:ascii="Times New Roman" w:eastAsia="Times New Roman" w:hAnsi="Times New Roman" w:cs="Times New Roman"/>
            <w:color w:val="000000" w:themeColor="text1"/>
            <w:sz w:val="27"/>
            <w:szCs w:val="27"/>
            <w:u w:val="single"/>
          </w:rPr>
          <w:t>Jainism Timeline: 600s B.C.E.–1990s C.E.</w:t>
        </w:r>
      </w:hyperlink>
    </w:p>
    <w:p w14:paraId="5BC33273" w14:textId="77777777" w:rsidR="00B079CC" w:rsidRPr="003D4CF1" w:rsidRDefault="00B079CC" w:rsidP="00B079CC">
      <w:pPr>
        <w:numPr>
          <w:ilvl w:val="0"/>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4-AD</w:t>
      </w:r>
      <w:hyperlink r:id="rId144" w:history="1">
        <w:r w:rsidRPr="003D4CF1">
          <w:rPr>
            <w:rFonts w:ascii="Times New Roman" w:eastAsia="Times New Roman" w:hAnsi="Times New Roman" w:cs="Times New Roman"/>
            <w:color w:val="000000" w:themeColor="text1"/>
            <w:sz w:val="27"/>
            <w:szCs w:val="27"/>
            <w:u w:val="single"/>
          </w:rPr>
          <w:t>Primary Sources and Further Reading</w:t>
        </w:r>
      </w:hyperlink>
    </w:p>
    <w:p w14:paraId="6A734F6D" w14:textId="77777777" w:rsidR="00B079CC" w:rsidRPr="003D4CF1" w:rsidRDefault="009042CF" w:rsidP="00B079CC">
      <w:pPr>
        <w:numPr>
          <w:ilvl w:val="0"/>
          <w:numId w:val="4"/>
        </w:numPr>
        <w:spacing w:after="150"/>
        <w:ind w:left="0"/>
        <w:rPr>
          <w:rFonts w:ascii="Times New Roman" w:eastAsia="Times New Roman" w:hAnsi="Times New Roman" w:cs="Times New Roman"/>
          <w:color w:val="000000" w:themeColor="text1"/>
          <w:sz w:val="27"/>
          <w:szCs w:val="27"/>
        </w:rPr>
      </w:pPr>
      <w:hyperlink r:id="rId145" w:history="1">
        <w:r w:rsidR="00B079CC" w:rsidRPr="003D4CF1">
          <w:rPr>
            <w:rFonts w:ascii="Times New Roman" w:eastAsia="Times New Roman" w:hAnsi="Times New Roman" w:cs="Times New Roman"/>
            <w:color w:val="000000" w:themeColor="text1"/>
            <w:sz w:val="27"/>
            <w:szCs w:val="27"/>
            <w:u w:val="single"/>
          </w:rPr>
          <w:t>Chapter Review</w:t>
        </w:r>
      </w:hyperlink>
    </w:p>
    <w:p w14:paraId="64BAE6C8" w14:textId="77777777" w:rsidR="00B079CC" w:rsidRPr="003D4CF1" w:rsidRDefault="00B079CC" w:rsidP="00B079CC">
      <w:pPr>
        <w:numPr>
          <w:ilvl w:val="1"/>
          <w:numId w:val="4"/>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CR-4</w:t>
      </w:r>
      <w:hyperlink r:id="rId146" w:history="1">
        <w:r w:rsidRPr="003D4CF1">
          <w:rPr>
            <w:rFonts w:ascii="Times New Roman" w:eastAsia="Times New Roman" w:hAnsi="Times New Roman" w:cs="Times New Roman"/>
            <w:color w:val="000000" w:themeColor="text1"/>
            <w:sz w:val="27"/>
            <w:szCs w:val="27"/>
            <w:u w:val="single"/>
          </w:rPr>
          <w:t>Learning</w:t>
        </w:r>
      </w:hyperlink>
    </w:p>
    <w:p w14:paraId="71346CDB" w14:textId="77777777" w:rsidR="00B079CC" w:rsidRPr="003D4CF1" w:rsidRDefault="00B079CC" w:rsidP="00B079CC">
      <w:pPr>
        <w:rPr>
          <w:rFonts w:ascii="Times New Roman" w:hAnsi="Times New Roman" w:cs="Times New Roman"/>
          <w:color w:val="000000" w:themeColor="text1"/>
        </w:rPr>
      </w:pPr>
    </w:p>
    <w:p w14:paraId="03410479" w14:textId="77777777" w:rsidR="00B079CC" w:rsidRPr="003D4CF1" w:rsidRDefault="00B079CC" w:rsidP="00B079CC">
      <w:pPr>
        <w:rPr>
          <w:rFonts w:ascii="Times New Roman" w:hAnsi="Times New Roman" w:cs="Times New Roman"/>
          <w:b/>
          <w:bCs/>
          <w:color w:val="000000" w:themeColor="text1"/>
        </w:rPr>
      </w:pPr>
      <w:r w:rsidRPr="003D4CF1">
        <w:rPr>
          <w:rFonts w:ascii="Times New Roman" w:hAnsi="Times New Roman" w:cs="Times New Roman"/>
          <w:b/>
          <w:bCs/>
          <w:color w:val="000000" w:themeColor="text1"/>
        </w:rPr>
        <w:t>CHAPTER 5: Encountering Buddhism: The Middle Path to Liberation</w:t>
      </w:r>
    </w:p>
    <w:p w14:paraId="7055539F" w14:textId="77777777" w:rsidR="00B079CC" w:rsidRPr="003D4CF1" w:rsidRDefault="009042CF" w:rsidP="00B079CC">
      <w:pPr>
        <w:numPr>
          <w:ilvl w:val="0"/>
          <w:numId w:val="5"/>
        </w:numPr>
        <w:spacing w:after="150"/>
        <w:ind w:left="0"/>
        <w:rPr>
          <w:rFonts w:ascii="Times New Roman" w:eastAsia="Times New Roman" w:hAnsi="Times New Roman" w:cs="Times New Roman"/>
          <w:color w:val="000000" w:themeColor="text1"/>
          <w:sz w:val="27"/>
          <w:szCs w:val="27"/>
        </w:rPr>
      </w:pPr>
      <w:hyperlink r:id="rId147" w:history="1">
        <w:r w:rsidR="00B079CC" w:rsidRPr="003D4CF1">
          <w:rPr>
            <w:rFonts w:ascii="Times New Roman" w:eastAsia="Times New Roman" w:hAnsi="Times New Roman" w:cs="Times New Roman"/>
            <w:color w:val="000000" w:themeColor="text1"/>
            <w:sz w:val="27"/>
            <w:szCs w:val="27"/>
            <w:u w:val="single"/>
          </w:rPr>
          <w:t>Chapter Introduction</w:t>
        </w:r>
      </w:hyperlink>
    </w:p>
    <w:p w14:paraId="1475E76A"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lastRenderedPageBreak/>
        <w:t>5-1</w:t>
      </w:r>
      <w:hyperlink r:id="rId148" w:history="1">
        <w:r w:rsidRPr="003D4CF1">
          <w:rPr>
            <w:rFonts w:ascii="Times New Roman" w:eastAsia="Times New Roman" w:hAnsi="Times New Roman" w:cs="Times New Roman"/>
            <w:color w:val="000000" w:themeColor="text1"/>
            <w:sz w:val="27"/>
            <w:szCs w:val="27"/>
            <w:u w:val="single"/>
          </w:rPr>
          <w:t>The Name </w:t>
        </w:r>
        <w:r w:rsidRPr="003D4CF1">
          <w:rPr>
            <w:rFonts w:ascii="Times New Roman" w:eastAsia="Times New Roman" w:hAnsi="Times New Roman" w:cs="Times New Roman"/>
            <w:i/>
            <w:iCs/>
            <w:color w:val="000000" w:themeColor="text1"/>
            <w:sz w:val="27"/>
            <w:szCs w:val="27"/>
          </w:rPr>
          <w:t>Buddhism</w:t>
        </w:r>
      </w:hyperlink>
    </w:p>
    <w:p w14:paraId="0A3B803D"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5-2</w:t>
      </w:r>
      <w:hyperlink r:id="rId149" w:history="1">
        <w:r w:rsidRPr="003D4CF1">
          <w:rPr>
            <w:rFonts w:ascii="Times New Roman" w:eastAsia="Times New Roman" w:hAnsi="Times New Roman" w:cs="Times New Roman"/>
            <w:color w:val="000000" w:themeColor="text1"/>
            <w:sz w:val="27"/>
            <w:szCs w:val="27"/>
            <w:u w:val="single"/>
          </w:rPr>
          <w:t>Buddhism Today as Shaped by Its Past</w:t>
        </w:r>
      </w:hyperlink>
    </w:p>
    <w:p w14:paraId="27B35684"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5-2a</w:t>
      </w:r>
      <w:hyperlink r:id="rId150" w:history="1">
        <w:r w:rsidRPr="003D4CF1">
          <w:rPr>
            <w:rFonts w:ascii="Times New Roman" w:eastAsia="Times New Roman" w:hAnsi="Times New Roman" w:cs="Times New Roman"/>
            <w:color w:val="000000" w:themeColor="text1"/>
            <w:sz w:val="27"/>
            <w:szCs w:val="27"/>
            <w:u w:val="single"/>
          </w:rPr>
          <w:t>Gautama’s Road to Enlightenment</w:t>
        </w:r>
      </w:hyperlink>
    </w:p>
    <w:p w14:paraId="260ABBD4"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5-2b</w:t>
      </w:r>
      <w:hyperlink r:id="rId151" w:history="1">
        <w:r w:rsidRPr="003D4CF1">
          <w:rPr>
            <w:rFonts w:ascii="Times New Roman" w:eastAsia="Times New Roman" w:hAnsi="Times New Roman" w:cs="Times New Roman"/>
            <w:color w:val="000000" w:themeColor="text1"/>
            <w:sz w:val="27"/>
            <w:szCs w:val="27"/>
            <w:u w:val="single"/>
          </w:rPr>
          <w:t>Achievement of Enlightenment</w:t>
        </w:r>
      </w:hyperlink>
    </w:p>
    <w:p w14:paraId="04D47E80"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5-2c</w:t>
      </w:r>
      <w:hyperlink r:id="rId152" w:history="1">
        <w:r w:rsidRPr="003D4CF1">
          <w:rPr>
            <w:rFonts w:ascii="Times New Roman" w:eastAsia="Times New Roman" w:hAnsi="Times New Roman" w:cs="Times New Roman"/>
            <w:color w:val="000000" w:themeColor="text1"/>
            <w:sz w:val="27"/>
            <w:szCs w:val="27"/>
            <w:u w:val="single"/>
          </w:rPr>
          <w:t>India, Sri Lanka, and Theravada</w:t>
        </w:r>
      </w:hyperlink>
    </w:p>
    <w:p w14:paraId="670596BD"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5-2d</w:t>
      </w:r>
      <w:hyperlink r:id="rId153" w:history="1">
        <w:r w:rsidRPr="003D4CF1">
          <w:rPr>
            <w:rFonts w:ascii="Times New Roman" w:eastAsia="Times New Roman" w:hAnsi="Times New Roman" w:cs="Times New Roman"/>
            <w:color w:val="000000" w:themeColor="text1"/>
            <w:sz w:val="27"/>
            <w:szCs w:val="27"/>
            <w:u w:val="single"/>
          </w:rPr>
          <w:t>The Rise of Mahayana: China and Japan</w:t>
        </w:r>
      </w:hyperlink>
    </w:p>
    <w:p w14:paraId="5C74D13C"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5-2e</w:t>
      </w:r>
      <w:hyperlink r:id="rId154" w:history="1">
        <w:r w:rsidRPr="003D4CF1">
          <w:rPr>
            <w:rFonts w:ascii="Times New Roman" w:eastAsia="Times New Roman" w:hAnsi="Times New Roman" w:cs="Times New Roman"/>
            <w:color w:val="000000" w:themeColor="text1"/>
            <w:sz w:val="27"/>
            <w:szCs w:val="27"/>
            <w:u w:val="single"/>
          </w:rPr>
          <w:t>Tibet and the Diamond Vehicle</w:t>
        </w:r>
      </w:hyperlink>
    </w:p>
    <w:p w14:paraId="088BDF50"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5-3</w:t>
      </w:r>
      <w:hyperlink r:id="rId155" w:history="1">
        <w:r w:rsidRPr="003D4CF1">
          <w:rPr>
            <w:rFonts w:ascii="Times New Roman" w:eastAsia="Times New Roman" w:hAnsi="Times New Roman" w:cs="Times New Roman"/>
            <w:color w:val="000000" w:themeColor="text1"/>
            <w:sz w:val="27"/>
            <w:szCs w:val="27"/>
            <w:u w:val="single"/>
          </w:rPr>
          <w:t>Essential Buddhist Teachings</w:t>
        </w:r>
      </w:hyperlink>
    </w:p>
    <w:p w14:paraId="7902C4D8"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5-3a</w:t>
      </w:r>
      <w:hyperlink r:id="rId156" w:history="1">
        <w:r w:rsidRPr="003D4CF1">
          <w:rPr>
            <w:rFonts w:ascii="Times New Roman" w:eastAsia="Times New Roman" w:hAnsi="Times New Roman" w:cs="Times New Roman"/>
            <w:color w:val="000000" w:themeColor="text1"/>
            <w:sz w:val="27"/>
            <w:szCs w:val="27"/>
            <w:u w:val="single"/>
          </w:rPr>
          <w:t>The Four Noble Truths</w:t>
        </w:r>
      </w:hyperlink>
    </w:p>
    <w:p w14:paraId="7A4688ED"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5-3b</w:t>
      </w:r>
      <w:hyperlink r:id="rId157" w:history="1">
        <w:r w:rsidRPr="003D4CF1">
          <w:rPr>
            <w:rFonts w:ascii="Times New Roman" w:eastAsia="Times New Roman" w:hAnsi="Times New Roman" w:cs="Times New Roman"/>
            <w:color w:val="000000" w:themeColor="text1"/>
            <w:sz w:val="27"/>
            <w:szCs w:val="27"/>
            <w:u w:val="single"/>
          </w:rPr>
          <w:t>The Noble Eightfold Path</w:t>
        </w:r>
      </w:hyperlink>
    </w:p>
    <w:p w14:paraId="7EFFF30A"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5-3c</w:t>
      </w:r>
      <w:hyperlink r:id="rId158" w:history="1">
        <w:r w:rsidRPr="003D4CF1">
          <w:rPr>
            <w:rFonts w:ascii="Times New Roman" w:eastAsia="Times New Roman" w:hAnsi="Times New Roman" w:cs="Times New Roman"/>
            <w:color w:val="000000" w:themeColor="text1"/>
            <w:sz w:val="27"/>
            <w:szCs w:val="27"/>
            <w:u w:val="single"/>
          </w:rPr>
          <w:t>The Three Characteristics of Existence</w:t>
        </w:r>
      </w:hyperlink>
    </w:p>
    <w:p w14:paraId="3C1BCC15"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5-4</w:t>
      </w:r>
      <w:hyperlink r:id="rId159" w:history="1">
        <w:r w:rsidRPr="003D4CF1">
          <w:rPr>
            <w:rFonts w:ascii="Times New Roman" w:eastAsia="Times New Roman" w:hAnsi="Times New Roman" w:cs="Times New Roman"/>
            <w:color w:val="000000" w:themeColor="text1"/>
            <w:sz w:val="27"/>
            <w:szCs w:val="27"/>
            <w:u w:val="single"/>
          </w:rPr>
          <w:t>Buddhist Ethics for Monastics and Laypeople</w:t>
        </w:r>
      </w:hyperlink>
    </w:p>
    <w:p w14:paraId="11710870"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5-4a</w:t>
      </w:r>
      <w:hyperlink r:id="rId160" w:history="1">
        <w:r w:rsidRPr="003D4CF1">
          <w:rPr>
            <w:rFonts w:ascii="Times New Roman" w:eastAsia="Times New Roman" w:hAnsi="Times New Roman" w:cs="Times New Roman"/>
            <w:color w:val="000000" w:themeColor="text1"/>
            <w:sz w:val="27"/>
            <w:szCs w:val="27"/>
            <w:u w:val="single"/>
          </w:rPr>
          <w:t>General Buddhist Morality</w:t>
        </w:r>
      </w:hyperlink>
    </w:p>
    <w:p w14:paraId="385D7D1D"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5-4b</w:t>
      </w:r>
      <w:hyperlink r:id="rId161" w:history="1">
        <w:r w:rsidRPr="003D4CF1">
          <w:rPr>
            <w:rFonts w:ascii="Times New Roman" w:eastAsia="Times New Roman" w:hAnsi="Times New Roman" w:cs="Times New Roman"/>
            <w:color w:val="000000" w:themeColor="text1"/>
            <w:sz w:val="27"/>
            <w:szCs w:val="27"/>
            <w:u w:val="single"/>
          </w:rPr>
          <w:t>The Five Precepts</w:t>
        </w:r>
      </w:hyperlink>
    </w:p>
    <w:p w14:paraId="7595A5DC"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5-4c</w:t>
      </w:r>
      <w:hyperlink r:id="rId162" w:history="1">
        <w:r w:rsidRPr="003D4CF1">
          <w:rPr>
            <w:rFonts w:ascii="Times New Roman" w:eastAsia="Times New Roman" w:hAnsi="Times New Roman" w:cs="Times New Roman"/>
            <w:color w:val="000000" w:themeColor="text1"/>
            <w:sz w:val="27"/>
            <w:szCs w:val="27"/>
            <w:u w:val="single"/>
          </w:rPr>
          <w:t>Other Precepts and Moral Rules</w:t>
        </w:r>
      </w:hyperlink>
    </w:p>
    <w:p w14:paraId="0908F172"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5-5</w:t>
      </w:r>
      <w:hyperlink r:id="rId163" w:history="1">
        <w:r w:rsidRPr="003D4CF1">
          <w:rPr>
            <w:rFonts w:ascii="Times New Roman" w:eastAsia="Times New Roman" w:hAnsi="Times New Roman" w:cs="Times New Roman"/>
            <w:color w:val="000000" w:themeColor="text1"/>
            <w:sz w:val="27"/>
            <w:szCs w:val="27"/>
            <w:u w:val="single"/>
          </w:rPr>
          <w:t>Buddhist Ritual and Meditation</w:t>
        </w:r>
      </w:hyperlink>
    </w:p>
    <w:p w14:paraId="37235418"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5-5a</w:t>
      </w:r>
      <w:hyperlink r:id="rId164" w:history="1">
        <w:r w:rsidRPr="003D4CF1">
          <w:rPr>
            <w:rFonts w:ascii="Times New Roman" w:eastAsia="Times New Roman" w:hAnsi="Times New Roman" w:cs="Times New Roman"/>
            <w:color w:val="000000" w:themeColor="text1"/>
            <w:sz w:val="27"/>
            <w:szCs w:val="27"/>
            <w:u w:val="single"/>
          </w:rPr>
          <w:t>Temples</w:t>
        </w:r>
      </w:hyperlink>
    </w:p>
    <w:p w14:paraId="615DE09A"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5-5b</w:t>
      </w:r>
      <w:hyperlink r:id="rId165" w:history="1">
        <w:r w:rsidRPr="003D4CF1">
          <w:rPr>
            <w:rFonts w:ascii="Times New Roman" w:eastAsia="Times New Roman" w:hAnsi="Times New Roman" w:cs="Times New Roman"/>
            <w:color w:val="000000" w:themeColor="text1"/>
            <w:sz w:val="27"/>
            <w:szCs w:val="27"/>
            <w:u w:val="single"/>
          </w:rPr>
          <w:t>Images of the Buddha</w:t>
        </w:r>
      </w:hyperlink>
    </w:p>
    <w:p w14:paraId="697E6383"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5-5c</w:t>
      </w:r>
      <w:hyperlink r:id="rId166" w:history="1">
        <w:r w:rsidRPr="003D4CF1">
          <w:rPr>
            <w:rFonts w:ascii="Times New Roman" w:eastAsia="Times New Roman" w:hAnsi="Times New Roman" w:cs="Times New Roman"/>
            <w:color w:val="000000" w:themeColor="text1"/>
            <w:sz w:val="27"/>
            <w:szCs w:val="27"/>
            <w:u w:val="single"/>
          </w:rPr>
          <w:t>Prayer and Meditation</w:t>
        </w:r>
      </w:hyperlink>
    </w:p>
    <w:p w14:paraId="30BC8430"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5-5d</w:t>
      </w:r>
      <w:hyperlink r:id="rId167" w:history="1">
        <w:r w:rsidRPr="003D4CF1">
          <w:rPr>
            <w:rFonts w:ascii="Times New Roman" w:eastAsia="Times New Roman" w:hAnsi="Times New Roman" w:cs="Times New Roman"/>
            <w:color w:val="000000" w:themeColor="text1"/>
            <w:sz w:val="27"/>
            <w:szCs w:val="27"/>
            <w:u w:val="single"/>
          </w:rPr>
          <w:t>Protective Rituals</w:t>
        </w:r>
      </w:hyperlink>
    </w:p>
    <w:p w14:paraId="4B27F8FB"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5-5e</w:t>
      </w:r>
      <w:hyperlink r:id="rId168" w:history="1">
        <w:r w:rsidRPr="003D4CF1">
          <w:rPr>
            <w:rFonts w:ascii="Times New Roman" w:eastAsia="Times New Roman" w:hAnsi="Times New Roman" w:cs="Times New Roman"/>
            <w:color w:val="000000" w:themeColor="text1"/>
            <w:sz w:val="27"/>
            <w:szCs w:val="27"/>
            <w:u w:val="single"/>
          </w:rPr>
          <w:t>Funeral Rituals</w:t>
        </w:r>
      </w:hyperlink>
    </w:p>
    <w:p w14:paraId="5787A354"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5-6</w:t>
      </w:r>
      <w:hyperlink r:id="rId169" w:history="1">
        <w:r w:rsidRPr="003D4CF1">
          <w:rPr>
            <w:rFonts w:ascii="Times New Roman" w:eastAsia="Times New Roman" w:hAnsi="Times New Roman" w:cs="Times New Roman"/>
            <w:color w:val="000000" w:themeColor="text1"/>
            <w:sz w:val="27"/>
            <w:szCs w:val="27"/>
            <w:u w:val="single"/>
          </w:rPr>
          <w:t>Buddhism around the World Today</w:t>
        </w:r>
      </w:hyperlink>
    </w:p>
    <w:p w14:paraId="0991A7CF"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5-6a</w:t>
      </w:r>
      <w:hyperlink r:id="rId170" w:history="1">
        <w:r w:rsidRPr="003D4CF1">
          <w:rPr>
            <w:rFonts w:ascii="Times New Roman" w:eastAsia="Times New Roman" w:hAnsi="Times New Roman" w:cs="Times New Roman"/>
            <w:color w:val="000000" w:themeColor="text1"/>
            <w:sz w:val="27"/>
            <w:szCs w:val="27"/>
            <w:u w:val="single"/>
          </w:rPr>
          <w:t>Buddhism in Modern Asia</w:t>
        </w:r>
      </w:hyperlink>
    </w:p>
    <w:p w14:paraId="33DF5EF5"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5-6b</w:t>
      </w:r>
      <w:hyperlink r:id="rId171" w:history="1">
        <w:r w:rsidRPr="003D4CF1">
          <w:rPr>
            <w:rFonts w:ascii="Times New Roman" w:eastAsia="Times New Roman" w:hAnsi="Times New Roman" w:cs="Times New Roman"/>
            <w:color w:val="000000" w:themeColor="text1"/>
            <w:sz w:val="27"/>
            <w:szCs w:val="27"/>
            <w:u w:val="single"/>
          </w:rPr>
          <w:t>Buddhism Comes to the Western World</w:t>
        </w:r>
      </w:hyperlink>
    </w:p>
    <w:p w14:paraId="1B4A9DAB"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5-6c</w:t>
      </w:r>
      <w:hyperlink r:id="rId172" w:history="1">
        <w:r w:rsidRPr="003D4CF1">
          <w:rPr>
            <w:rFonts w:ascii="Times New Roman" w:eastAsia="Times New Roman" w:hAnsi="Times New Roman" w:cs="Times New Roman"/>
            <w:color w:val="000000" w:themeColor="text1"/>
            <w:sz w:val="27"/>
            <w:szCs w:val="27"/>
            <w:u w:val="single"/>
          </w:rPr>
          <w:t>Early Buddhist Immigration to North America</w:t>
        </w:r>
      </w:hyperlink>
    </w:p>
    <w:p w14:paraId="188F7999"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5-6d</w:t>
      </w:r>
      <w:hyperlink r:id="rId173" w:history="1">
        <w:r w:rsidRPr="003D4CF1">
          <w:rPr>
            <w:rFonts w:ascii="Times New Roman" w:eastAsia="Times New Roman" w:hAnsi="Times New Roman" w:cs="Times New Roman"/>
            <w:color w:val="000000" w:themeColor="text1"/>
            <w:sz w:val="27"/>
            <w:szCs w:val="27"/>
            <w:u w:val="single"/>
          </w:rPr>
          <w:t>The Next Wave of Buddhist Immigration</w:t>
        </w:r>
      </w:hyperlink>
    </w:p>
    <w:p w14:paraId="53389934"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5-6e</w:t>
      </w:r>
      <w:hyperlink r:id="rId174" w:history="1">
        <w:r w:rsidRPr="003D4CF1">
          <w:rPr>
            <w:rFonts w:ascii="Times New Roman" w:eastAsia="Times New Roman" w:hAnsi="Times New Roman" w:cs="Times New Roman"/>
            <w:color w:val="000000" w:themeColor="text1"/>
            <w:sz w:val="27"/>
            <w:szCs w:val="27"/>
            <w:u w:val="single"/>
          </w:rPr>
          <w:t>Conclusion</w:t>
        </w:r>
      </w:hyperlink>
    </w:p>
    <w:p w14:paraId="3D5A49B1"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5-7</w:t>
      </w:r>
      <w:hyperlink r:id="rId175" w:history="1">
        <w:r w:rsidRPr="003D4CF1">
          <w:rPr>
            <w:rFonts w:ascii="Times New Roman" w:eastAsia="Times New Roman" w:hAnsi="Times New Roman" w:cs="Times New Roman"/>
            <w:color w:val="000000" w:themeColor="text1"/>
            <w:sz w:val="27"/>
            <w:szCs w:val="27"/>
            <w:u w:val="single"/>
          </w:rPr>
          <w:t>Buddhism Timeline: 570 B.C.E.– Present</w:t>
        </w:r>
      </w:hyperlink>
    </w:p>
    <w:p w14:paraId="4BC9D10F" w14:textId="77777777" w:rsidR="00B079CC" w:rsidRPr="003D4CF1" w:rsidRDefault="00B079CC" w:rsidP="00B079CC">
      <w:pPr>
        <w:numPr>
          <w:ilvl w:val="0"/>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lastRenderedPageBreak/>
        <w:t>5-AD</w:t>
      </w:r>
      <w:hyperlink r:id="rId176" w:history="1">
        <w:r w:rsidRPr="003D4CF1">
          <w:rPr>
            <w:rFonts w:ascii="Times New Roman" w:eastAsia="Times New Roman" w:hAnsi="Times New Roman" w:cs="Times New Roman"/>
            <w:color w:val="000000" w:themeColor="text1"/>
            <w:sz w:val="27"/>
            <w:szCs w:val="27"/>
            <w:u w:val="single"/>
          </w:rPr>
          <w:t>Primary Sources and Further Reading</w:t>
        </w:r>
      </w:hyperlink>
    </w:p>
    <w:p w14:paraId="18660A69" w14:textId="77777777" w:rsidR="00B079CC" w:rsidRPr="003D4CF1" w:rsidRDefault="009042CF" w:rsidP="00B079CC">
      <w:pPr>
        <w:numPr>
          <w:ilvl w:val="0"/>
          <w:numId w:val="5"/>
        </w:numPr>
        <w:spacing w:after="150"/>
        <w:ind w:left="0"/>
        <w:rPr>
          <w:rFonts w:ascii="Times New Roman" w:eastAsia="Times New Roman" w:hAnsi="Times New Roman" w:cs="Times New Roman"/>
          <w:color w:val="000000" w:themeColor="text1"/>
          <w:sz w:val="27"/>
          <w:szCs w:val="27"/>
        </w:rPr>
      </w:pPr>
      <w:hyperlink r:id="rId177" w:history="1">
        <w:r w:rsidR="00B079CC" w:rsidRPr="003D4CF1">
          <w:rPr>
            <w:rFonts w:ascii="Times New Roman" w:eastAsia="Times New Roman" w:hAnsi="Times New Roman" w:cs="Times New Roman"/>
            <w:color w:val="000000" w:themeColor="text1"/>
            <w:sz w:val="27"/>
            <w:szCs w:val="27"/>
            <w:u w:val="single"/>
          </w:rPr>
          <w:t>Chapter Review</w:t>
        </w:r>
      </w:hyperlink>
    </w:p>
    <w:p w14:paraId="1DAA2F72" w14:textId="77777777" w:rsidR="00B079CC" w:rsidRPr="003D4CF1" w:rsidRDefault="00B079CC" w:rsidP="00B079CC">
      <w:pPr>
        <w:numPr>
          <w:ilvl w:val="1"/>
          <w:numId w:val="5"/>
        </w:numPr>
        <w:spacing w:after="150"/>
        <w:ind w:left="0"/>
        <w:rPr>
          <w:rFonts w:ascii="Times New Roman" w:eastAsia="Times New Roman" w:hAnsi="Times New Roman" w:cs="Times New Roman"/>
          <w:color w:val="000000" w:themeColor="text1"/>
          <w:sz w:val="27"/>
          <w:szCs w:val="27"/>
        </w:rPr>
      </w:pPr>
      <w:r w:rsidRPr="003D4CF1">
        <w:rPr>
          <w:rFonts w:ascii="Times New Roman" w:eastAsia="Times New Roman" w:hAnsi="Times New Roman" w:cs="Times New Roman"/>
          <w:b/>
          <w:bCs/>
          <w:color w:val="000000" w:themeColor="text1"/>
          <w:sz w:val="27"/>
          <w:szCs w:val="27"/>
        </w:rPr>
        <w:t>CR-5</w:t>
      </w:r>
      <w:hyperlink r:id="rId178" w:history="1">
        <w:r w:rsidRPr="003D4CF1">
          <w:rPr>
            <w:rFonts w:ascii="Times New Roman" w:eastAsia="Times New Roman" w:hAnsi="Times New Roman" w:cs="Times New Roman"/>
            <w:color w:val="000000" w:themeColor="text1"/>
            <w:sz w:val="27"/>
            <w:szCs w:val="27"/>
            <w:u w:val="single"/>
          </w:rPr>
          <w:t>Learning</w:t>
        </w:r>
      </w:hyperlink>
    </w:p>
    <w:p w14:paraId="24EADEF7" w14:textId="77777777" w:rsidR="00B079CC" w:rsidRPr="003D4CF1" w:rsidRDefault="00B079CC" w:rsidP="00B079CC">
      <w:pPr>
        <w:rPr>
          <w:rFonts w:ascii="Times New Roman" w:hAnsi="Times New Roman" w:cs="Times New Roman"/>
          <w:color w:val="000000" w:themeColor="text1"/>
        </w:rPr>
      </w:pPr>
    </w:p>
    <w:p w14:paraId="61786632" w14:textId="77777777" w:rsidR="00B079CC" w:rsidRDefault="00B079CC" w:rsidP="00B079C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CHAPTER 6: Encountering </w:t>
      </w:r>
      <w:proofErr w:type="spellStart"/>
      <w:r>
        <w:rPr>
          <w:rFonts w:ascii="Times New Roman" w:hAnsi="Times New Roman" w:cs="Times New Roman"/>
          <w:color w:val="000000" w:themeColor="text1"/>
        </w:rPr>
        <w:t>Skhism</w:t>
      </w:r>
      <w:proofErr w:type="spellEnd"/>
      <w:r>
        <w:rPr>
          <w:rFonts w:ascii="Times New Roman" w:hAnsi="Times New Roman" w:cs="Times New Roman"/>
          <w:color w:val="000000" w:themeColor="text1"/>
        </w:rPr>
        <w:t xml:space="preserve">: The Way of God’s Name </w:t>
      </w:r>
    </w:p>
    <w:p w14:paraId="62F57C68" w14:textId="77777777" w:rsidR="00B079CC" w:rsidRDefault="009042CF" w:rsidP="00B079CC">
      <w:pPr>
        <w:numPr>
          <w:ilvl w:val="0"/>
          <w:numId w:val="6"/>
        </w:numPr>
        <w:spacing w:after="150"/>
        <w:ind w:left="0"/>
        <w:rPr>
          <w:rFonts w:ascii="Cambria" w:hAnsi="Cambria"/>
          <w:color w:val="575757"/>
          <w:sz w:val="27"/>
          <w:szCs w:val="27"/>
        </w:rPr>
      </w:pPr>
      <w:hyperlink r:id="rId179" w:history="1">
        <w:r w:rsidR="00B079CC">
          <w:rPr>
            <w:rStyle w:val="Hyperlink"/>
            <w:rFonts w:ascii="Cambria" w:hAnsi="Cambria"/>
            <w:color w:val="007DB8"/>
            <w:sz w:val="27"/>
            <w:szCs w:val="27"/>
          </w:rPr>
          <w:t>Chapter Introduction</w:t>
        </w:r>
      </w:hyperlink>
    </w:p>
    <w:p w14:paraId="7EB27F5D"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6-1</w:t>
      </w:r>
      <w:hyperlink r:id="rId180" w:history="1">
        <w:r>
          <w:rPr>
            <w:rStyle w:val="Hyperlink"/>
            <w:rFonts w:ascii="Cambria" w:hAnsi="Cambria"/>
            <w:color w:val="007DB8"/>
            <w:sz w:val="27"/>
            <w:szCs w:val="27"/>
          </w:rPr>
          <w:t>The Name </w:t>
        </w:r>
        <w:r>
          <w:rPr>
            <w:rStyle w:val="Emphasis"/>
            <w:rFonts w:ascii="Cambria" w:hAnsi="Cambria"/>
            <w:color w:val="007DB8"/>
            <w:sz w:val="27"/>
            <w:szCs w:val="27"/>
          </w:rPr>
          <w:t>Sikhism</w:t>
        </w:r>
      </w:hyperlink>
    </w:p>
    <w:p w14:paraId="20CD0DF8"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6-2</w:t>
      </w:r>
      <w:hyperlink r:id="rId181" w:history="1">
        <w:r>
          <w:rPr>
            <w:rStyle w:val="Hyperlink"/>
            <w:rFonts w:ascii="Cambria" w:hAnsi="Cambria"/>
            <w:color w:val="007DB8"/>
            <w:sz w:val="27"/>
            <w:szCs w:val="27"/>
          </w:rPr>
          <w:t>Sikhism Today as Shaped by Its Past: Two Key Periods</w:t>
        </w:r>
      </w:hyperlink>
    </w:p>
    <w:p w14:paraId="759DAE3E"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6-2a</w:t>
      </w:r>
      <w:hyperlink r:id="rId182" w:history="1">
        <w:r>
          <w:rPr>
            <w:rStyle w:val="Hyperlink"/>
            <w:rFonts w:ascii="Cambria" w:hAnsi="Cambria"/>
            <w:color w:val="007DB8"/>
            <w:sz w:val="27"/>
            <w:szCs w:val="27"/>
          </w:rPr>
          <w:t>The Ten Gurus</w:t>
        </w:r>
      </w:hyperlink>
    </w:p>
    <w:p w14:paraId="3D3287D8"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6-2b</w:t>
      </w:r>
      <w:hyperlink r:id="rId183" w:history="1">
        <w:r>
          <w:rPr>
            <w:rStyle w:val="Hyperlink"/>
            <w:rFonts w:ascii="Cambria" w:hAnsi="Cambria"/>
            <w:color w:val="007DB8"/>
            <w:sz w:val="27"/>
            <w:szCs w:val="27"/>
          </w:rPr>
          <w:t>Sikhism from British Rule until Today</w:t>
        </w:r>
      </w:hyperlink>
    </w:p>
    <w:p w14:paraId="5692451B"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6-3</w:t>
      </w:r>
      <w:hyperlink r:id="rId184" w:history="1">
        <w:r>
          <w:rPr>
            <w:rStyle w:val="Hyperlink"/>
            <w:rFonts w:ascii="Cambria" w:hAnsi="Cambria"/>
            <w:color w:val="007DB8"/>
            <w:sz w:val="27"/>
            <w:szCs w:val="27"/>
          </w:rPr>
          <w:t>Essential Sikh Teachings</w:t>
        </w:r>
      </w:hyperlink>
    </w:p>
    <w:p w14:paraId="4471FC44"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6-3a</w:t>
      </w:r>
      <w:hyperlink r:id="rId185" w:history="1">
        <w:r>
          <w:rPr>
            <w:rStyle w:val="Hyperlink"/>
            <w:rFonts w:ascii="Cambria" w:hAnsi="Cambria"/>
            <w:color w:val="007DB8"/>
            <w:sz w:val="27"/>
            <w:szCs w:val="27"/>
          </w:rPr>
          <w:t>The One God</w:t>
        </w:r>
      </w:hyperlink>
    </w:p>
    <w:p w14:paraId="63E7A646"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6-3b</w:t>
      </w:r>
      <w:hyperlink r:id="rId186" w:history="1">
        <w:r>
          <w:rPr>
            <w:rStyle w:val="Hyperlink"/>
            <w:rFonts w:ascii="Cambria" w:hAnsi="Cambria"/>
            <w:color w:val="007DB8"/>
            <w:sz w:val="27"/>
            <w:szCs w:val="27"/>
          </w:rPr>
          <w:t>Devotion to God</w:t>
        </w:r>
      </w:hyperlink>
    </w:p>
    <w:p w14:paraId="48E2C902"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6-4</w:t>
      </w:r>
      <w:hyperlink r:id="rId187" w:history="1">
        <w:r>
          <w:rPr>
            <w:rStyle w:val="Hyperlink"/>
            <w:rFonts w:ascii="Cambria" w:hAnsi="Cambria"/>
            <w:color w:val="007DB8"/>
            <w:sz w:val="27"/>
            <w:szCs w:val="27"/>
          </w:rPr>
          <w:t>Key Sikh Ethics</w:t>
        </w:r>
      </w:hyperlink>
    </w:p>
    <w:p w14:paraId="3F463C0D"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6-4a</w:t>
      </w:r>
      <w:hyperlink r:id="rId188" w:history="1">
        <w:r>
          <w:rPr>
            <w:rStyle w:val="Hyperlink"/>
            <w:rFonts w:ascii="Cambria" w:hAnsi="Cambria"/>
            <w:color w:val="007DB8"/>
            <w:sz w:val="27"/>
            <w:szCs w:val="27"/>
          </w:rPr>
          <w:t>Rejection of Hindu Caste</w:t>
        </w:r>
      </w:hyperlink>
    </w:p>
    <w:p w14:paraId="047A8EE6"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6-4b</w:t>
      </w:r>
      <w:hyperlink r:id="rId189" w:history="1">
        <w:r>
          <w:rPr>
            <w:rStyle w:val="Hyperlink"/>
            <w:rFonts w:ascii="Cambria" w:hAnsi="Cambria"/>
            <w:color w:val="007DB8"/>
            <w:sz w:val="27"/>
            <w:szCs w:val="27"/>
          </w:rPr>
          <w:t>Other Moral Rules</w:t>
        </w:r>
      </w:hyperlink>
    </w:p>
    <w:p w14:paraId="6CC8CEAA"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6-5</w:t>
      </w:r>
      <w:hyperlink r:id="rId190" w:history="1">
        <w:r>
          <w:rPr>
            <w:rStyle w:val="Hyperlink"/>
            <w:rFonts w:ascii="Cambria" w:hAnsi="Cambria"/>
            <w:color w:val="007DB8"/>
            <w:sz w:val="27"/>
            <w:szCs w:val="27"/>
          </w:rPr>
          <w:t>Sikh Rituals and Worship</w:t>
        </w:r>
      </w:hyperlink>
    </w:p>
    <w:p w14:paraId="6EAD4A0A"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6-5a</w:t>
      </w:r>
      <w:hyperlink r:id="rId191" w:history="1">
        <w:r>
          <w:rPr>
            <w:rStyle w:val="Hyperlink"/>
            <w:rFonts w:ascii="Cambria" w:hAnsi="Cambria"/>
            <w:color w:val="007DB8"/>
            <w:sz w:val="27"/>
            <w:szCs w:val="27"/>
          </w:rPr>
          <w:t>The Gurdwara</w:t>
        </w:r>
      </w:hyperlink>
    </w:p>
    <w:p w14:paraId="08FE4C42"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6-5b</w:t>
      </w:r>
      <w:hyperlink r:id="rId192" w:history="1">
        <w:r>
          <w:rPr>
            <w:rStyle w:val="Hyperlink"/>
            <w:rFonts w:ascii="Cambria" w:hAnsi="Cambria"/>
            <w:color w:val="007DB8"/>
            <w:sz w:val="27"/>
            <w:szCs w:val="27"/>
          </w:rPr>
          <w:t>The Langar</w:t>
        </w:r>
      </w:hyperlink>
    </w:p>
    <w:p w14:paraId="1EC045BD"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6-5c</w:t>
      </w:r>
      <w:hyperlink r:id="rId193" w:history="1">
        <w:r>
          <w:rPr>
            <w:rStyle w:val="Hyperlink"/>
            <w:rFonts w:ascii="Cambria" w:hAnsi="Cambria"/>
            <w:color w:val="007DB8"/>
            <w:sz w:val="27"/>
            <w:szCs w:val="27"/>
          </w:rPr>
          <w:t>Sikh Life-Cycle Rituals from Birth to Death</w:t>
        </w:r>
      </w:hyperlink>
    </w:p>
    <w:p w14:paraId="51401B42"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6-5d</w:t>
      </w:r>
      <w:hyperlink r:id="rId194" w:history="1">
        <w:r>
          <w:rPr>
            <w:rStyle w:val="Hyperlink"/>
            <w:rFonts w:ascii="Cambria" w:hAnsi="Cambria"/>
            <w:color w:val="007DB8"/>
            <w:sz w:val="27"/>
            <w:szCs w:val="27"/>
          </w:rPr>
          <w:t>Other Festivals</w:t>
        </w:r>
      </w:hyperlink>
    </w:p>
    <w:p w14:paraId="23628447"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6-6</w:t>
      </w:r>
      <w:hyperlink r:id="rId195" w:history="1">
        <w:r>
          <w:rPr>
            <w:rStyle w:val="Hyperlink"/>
            <w:rFonts w:ascii="Cambria" w:hAnsi="Cambria"/>
            <w:color w:val="007DB8"/>
            <w:sz w:val="27"/>
            <w:szCs w:val="27"/>
          </w:rPr>
          <w:t>Sikhism around the World Today</w:t>
        </w:r>
      </w:hyperlink>
    </w:p>
    <w:p w14:paraId="15794E58"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6-6a</w:t>
      </w:r>
      <w:hyperlink r:id="rId196" w:history="1">
        <w:r>
          <w:rPr>
            <w:rStyle w:val="Hyperlink"/>
            <w:rFonts w:ascii="Cambria" w:hAnsi="Cambria"/>
            <w:color w:val="007DB8"/>
            <w:sz w:val="27"/>
            <w:szCs w:val="27"/>
          </w:rPr>
          <w:t>The Sikh Diaspora</w:t>
        </w:r>
      </w:hyperlink>
    </w:p>
    <w:p w14:paraId="69BF426F"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6-6b</w:t>
      </w:r>
      <w:hyperlink r:id="rId197" w:history="1">
        <w:r>
          <w:rPr>
            <w:rStyle w:val="Hyperlink"/>
            <w:rFonts w:ascii="Cambria" w:hAnsi="Cambria"/>
            <w:color w:val="007DB8"/>
            <w:sz w:val="27"/>
            <w:szCs w:val="27"/>
          </w:rPr>
          <w:t>The First Wave of Immigration to North America (1900–1940)</w:t>
        </w:r>
      </w:hyperlink>
    </w:p>
    <w:p w14:paraId="69648C91"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6-6c</w:t>
      </w:r>
      <w:hyperlink r:id="rId198" w:history="1">
        <w:r>
          <w:rPr>
            <w:rStyle w:val="Hyperlink"/>
            <w:rFonts w:ascii="Cambria" w:hAnsi="Cambria"/>
            <w:color w:val="007DB8"/>
            <w:sz w:val="27"/>
            <w:szCs w:val="27"/>
          </w:rPr>
          <w:t>Second and Third Waves to North America (1965–Present)</w:t>
        </w:r>
      </w:hyperlink>
    </w:p>
    <w:p w14:paraId="51717443"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6-6d</w:t>
      </w:r>
      <w:hyperlink r:id="rId199" w:history="1">
        <w:r>
          <w:rPr>
            <w:rStyle w:val="Hyperlink"/>
            <w:rFonts w:ascii="Cambria" w:hAnsi="Cambria"/>
            <w:color w:val="007DB8"/>
            <w:sz w:val="27"/>
            <w:szCs w:val="27"/>
          </w:rPr>
          <w:t>Sikhism in Post-9/11 America</w:t>
        </w:r>
      </w:hyperlink>
    </w:p>
    <w:p w14:paraId="0886032A"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6-7</w:t>
      </w:r>
      <w:hyperlink r:id="rId200" w:history="1">
        <w:r>
          <w:rPr>
            <w:rStyle w:val="Hyperlink"/>
            <w:rFonts w:ascii="Cambria" w:hAnsi="Cambria"/>
            <w:color w:val="007DB8"/>
            <w:sz w:val="27"/>
            <w:szCs w:val="27"/>
          </w:rPr>
          <w:t>Sikhism Timeline: 1469–2014 C.E.</w:t>
        </w:r>
      </w:hyperlink>
    </w:p>
    <w:p w14:paraId="1834070D" w14:textId="77777777" w:rsidR="00B079CC" w:rsidRDefault="00B079CC" w:rsidP="00B079CC">
      <w:pPr>
        <w:numPr>
          <w:ilvl w:val="0"/>
          <w:numId w:val="6"/>
        </w:numPr>
        <w:spacing w:after="150"/>
        <w:ind w:left="0"/>
        <w:rPr>
          <w:rFonts w:ascii="Cambria" w:hAnsi="Cambria"/>
          <w:color w:val="575757"/>
          <w:sz w:val="27"/>
          <w:szCs w:val="27"/>
        </w:rPr>
      </w:pPr>
      <w:r>
        <w:rPr>
          <w:rStyle w:val="modulelabelordinal"/>
          <w:rFonts w:ascii="Cambria" w:hAnsi="Cambria"/>
          <w:b/>
          <w:bCs/>
          <w:color w:val="333333"/>
          <w:sz w:val="27"/>
          <w:szCs w:val="27"/>
        </w:rPr>
        <w:t>6-AD</w:t>
      </w:r>
      <w:hyperlink r:id="rId201" w:history="1">
        <w:r>
          <w:rPr>
            <w:rStyle w:val="Hyperlink"/>
            <w:rFonts w:ascii="Cambria" w:hAnsi="Cambria"/>
            <w:color w:val="007DB8"/>
            <w:sz w:val="27"/>
            <w:szCs w:val="27"/>
          </w:rPr>
          <w:t>Primary Sources and Further Reading</w:t>
        </w:r>
      </w:hyperlink>
    </w:p>
    <w:p w14:paraId="1EFF3852" w14:textId="77777777" w:rsidR="00B079CC" w:rsidRDefault="009042CF" w:rsidP="00B079CC">
      <w:pPr>
        <w:numPr>
          <w:ilvl w:val="0"/>
          <w:numId w:val="6"/>
        </w:numPr>
        <w:spacing w:after="150"/>
        <w:ind w:left="0"/>
        <w:rPr>
          <w:rFonts w:ascii="Cambria" w:hAnsi="Cambria"/>
          <w:color w:val="575757"/>
          <w:sz w:val="27"/>
          <w:szCs w:val="27"/>
        </w:rPr>
      </w:pPr>
      <w:hyperlink r:id="rId202" w:history="1">
        <w:r w:rsidR="00B079CC">
          <w:rPr>
            <w:rStyle w:val="Hyperlink"/>
            <w:rFonts w:ascii="Cambria" w:hAnsi="Cambria"/>
            <w:color w:val="007DB8"/>
            <w:sz w:val="27"/>
            <w:szCs w:val="27"/>
          </w:rPr>
          <w:t>Chapter Review</w:t>
        </w:r>
      </w:hyperlink>
    </w:p>
    <w:p w14:paraId="402056EA" w14:textId="77777777" w:rsidR="00B079CC" w:rsidRDefault="00B079CC" w:rsidP="00B079CC">
      <w:pPr>
        <w:numPr>
          <w:ilvl w:val="1"/>
          <w:numId w:val="6"/>
        </w:numPr>
        <w:spacing w:after="150"/>
        <w:ind w:left="0"/>
        <w:rPr>
          <w:rFonts w:ascii="Cambria" w:hAnsi="Cambria"/>
          <w:color w:val="575757"/>
          <w:sz w:val="27"/>
          <w:szCs w:val="27"/>
        </w:rPr>
      </w:pPr>
      <w:r>
        <w:rPr>
          <w:rStyle w:val="modulelabelordinal"/>
          <w:rFonts w:ascii="Cambria" w:hAnsi="Cambria"/>
          <w:b/>
          <w:bCs/>
          <w:color w:val="333333"/>
          <w:sz w:val="27"/>
          <w:szCs w:val="27"/>
        </w:rPr>
        <w:t>CR-6</w:t>
      </w:r>
      <w:hyperlink r:id="rId203" w:history="1">
        <w:r>
          <w:rPr>
            <w:rStyle w:val="Hyperlink"/>
            <w:rFonts w:ascii="Cambria" w:hAnsi="Cambria"/>
            <w:color w:val="007DB8"/>
            <w:sz w:val="27"/>
            <w:szCs w:val="27"/>
          </w:rPr>
          <w:t>Learning</w:t>
        </w:r>
      </w:hyperlink>
    </w:p>
    <w:p w14:paraId="33B32088" w14:textId="77777777" w:rsidR="00B079CC" w:rsidRDefault="00B079CC" w:rsidP="00B079CC">
      <w:pPr>
        <w:spacing w:line="276" w:lineRule="auto"/>
        <w:rPr>
          <w:rFonts w:ascii="Times New Roman" w:hAnsi="Times New Roman" w:cs="Times New Roman"/>
          <w:color w:val="000000" w:themeColor="text1"/>
        </w:rPr>
      </w:pPr>
    </w:p>
    <w:p w14:paraId="79F3CCDB" w14:textId="77777777" w:rsidR="00B079CC" w:rsidRDefault="00B079CC" w:rsidP="00B079C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CHAPTER 7: Encountering Daoism and Confucianism: Two View of the Eternal Way</w:t>
      </w:r>
    </w:p>
    <w:p w14:paraId="1906EA64" w14:textId="77777777" w:rsidR="00B079CC" w:rsidRDefault="009042CF" w:rsidP="00B079CC">
      <w:pPr>
        <w:numPr>
          <w:ilvl w:val="0"/>
          <w:numId w:val="8"/>
        </w:numPr>
        <w:spacing w:after="150"/>
        <w:ind w:left="0"/>
        <w:rPr>
          <w:rFonts w:ascii="Cambria" w:hAnsi="Cambria"/>
          <w:color w:val="575757"/>
          <w:sz w:val="27"/>
          <w:szCs w:val="27"/>
        </w:rPr>
      </w:pPr>
      <w:hyperlink r:id="rId204" w:history="1">
        <w:r w:rsidR="00B079CC">
          <w:rPr>
            <w:rStyle w:val="Hyperlink"/>
            <w:rFonts w:ascii="Cambria" w:hAnsi="Cambria"/>
            <w:color w:val="007DB8"/>
            <w:sz w:val="27"/>
            <w:szCs w:val="27"/>
          </w:rPr>
          <w:t>Chapter Introduction</w:t>
        </w:r>
      </w:hyperlink>
    </w:p>
    <w:p w14:paraId="395AC97B"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7-1</w:t>
      </w:r>
      <w:hyperlink r:id="rId205" w:history="1">
        <w:r>
          <w:rPr>
            <w:rStyle w:val="Hyperlink"/>
            <w:rFonts w:ascii="Cambria" w:hAnsi="Cambria"/>
            <w:color w:val="007DB8"/>
            <w:sz w:val="27"/>
            <w:szCs w:val="27"/>
          </w:rPr>
          <w:t>The Names </w:t>
        </w:r>
        <w:r>
          <w:rPr>
            <w:rStyle w:val="Emphasis"/>
            <w:rFonts w:ascii="Cambria" w:hAnsi="Cambria"/>
            <w:color w:val="007DB8"/>
            <w:sz w:val="27"/>
            <w:szCs w:val="27"/>
          </w:rPr>
          <w:t>Daoism</w:t>
        </w:r>
        <w:r>
          <w:rPr>
            <w:rStyle w:val="Hyperlink"/>
            <w:rFonts w:ascii="Cambria" w:hAnsi="Cambria"/>
            <w:color w:val="007DB8"/>
            <w:sz w:val="27"/>
            <w:szCs w:val="27"/>
          </w:rPr>
          <w:t> and </w:t>
        </w:r>
        <w:r>
          <w:rPr>
            <w:rStyle w:val="Emphasis"/>
            <w:rFonts w:ascii="Cambria" w:hAnsi="Cambria"/>
            <w:color w:val="007DB8"/>
            <w:sz w:val="27"/>
            <w:szCs w:val="27"/>
          </w:rPr>
          <w:t>Confucianism</w:t>
        </w:r>
      </w:hyperlink>
    </w:p>
    <w:p w14:paraId="6AF054A3"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7-2</w:t>
      </w:r>
      <w:hyperlink r:id="rId206" w:history="1">
        <w:r>
          <w:rPr>
            <w:rStyle w:val="Hyperlink"/>
            <w:rFonts w:ascii="Cambria" w:hAnsi="Cambria"/>
            <w:color w:val="007DB8"/>
            <w:sz w:val="27"/>
            <w:szCs w:val="27"/>
          </w:rPr>
          <w:t>Daoism and Confucianism Today as Shaped by Their Past</w:t>
        </w:r>
      </w:hyperlink>
    </w:p>
    <w:p w14:paraId="20EBF311"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7-2a</w:t>
      </w:r>
      <w:hyperlink r:id="rId207" w:history="1">
        <w:r>
          <w:rPr>
            <w:rStyle w:val="Hyperlink"/>
            <w:rFonts w:ascii="Cambria" w:hAnsi="Cambria"/>
            <w:color w:val="007DB8"/>
            <w:sz w:val="27"/>
            <w:szCs w:val="27"/>
          </w:rPr>
          <w:t>China before the Rise of Daoism and Confucianism (ca. 3000–500 B.C.E.)</w:t>
        </w:r>
      </w:hyperlink>
    </w:p>
    <w:p w14:paraId="16D8A4C7"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7-2b</w:t>
      </w:r>
      <w:hyperlink r:id="rId208" w:history="1">
        <w:r>
          <w:rPr>
            <w:rStyle w:val="Hyperlink"/>
            <w:rFonts w:ascii="Cambria" w:hAnsi="Cambria"/>
            <w:color w:val="007DB8"/>
            <w:sz w:val="27"/>
            <w:szCs w:val="27"/>
          </w:rPr>
          <w:t>The Origins of Daoism (ca. 500 B.C.E.–200 C.E.)</w:t>
        </w:r>
      </w:hyperlink>
    </w:p>
    <w:p w14:paraId="1036125B"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7-2c</w:t>
      </w:r>
      <w:hyperlink r:id="rId209" w:history="1">
        <w:r>
          <w:rPr>
            <w:rStyle w:val="Hyperlink"/>
            <w:rFonts w:ascii="Cambria" w:hAnsi="Cambria"/>
            <w:color w:val="007DB8"/>
            <w:sz w:val="27"/>
            <w:szCs w:val="27"/>
          </w:rPr>
          <w:t>Daoism from 200 C.E. to 1664 C.E.</w:t>
        </w:r>
      </w:hyperlink>
    </w:p>
    <w:p w14:paraId="056AD90C"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7-2d</w:t>
      </w:r>
      <w:hyperlink r:id="rId210" w:history="1">
        <w:r>
          <w:rPr>
            <w:rStyle w:val="Hyperlink"/>
            <w:rFonts w:ascii="Cambria" w:hAnsi="Cambria"/>
            <w:color w:val="007DB8"/>
            <w:sz w:val="27"/>
            <w:szCs w:val="27"/>
          </w:rPr>
          <w:t>The Near-Destruction and Revival of Daoism (1644–1980)</w:t>
        </w:r>
      </w:hyperlink>
    </w:p>
    <w:p w14:paraId="6F15465F"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7-2e</w:t>
      </w:r>
      <w:hyperlink r:id="rId211" w:history="1">
        <w:r>
          <w:rPr>
            <w:rStyle w:val="Hyperlink"/>
            <w:rFonts w:ascii="Cambria" w:hAnsi="Cambria"/>
            <w:color w:val="007DB8"/>
            <w:sz w:val="27"/>
            <w:szCs w:val="27"/>
          </w:rPr>
          <w:t>Confucius and the Origins of Confucianism (551–479 B.C.E.)</w:t>
        </w:r>
      </w:hyperlink>
    </w:p>
    <w:p w14:paraId="1E39A060"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7-2f</w:t>
      </w:r>
      <w:hyperlink r:id="rId212" w:history="1">
        <w:r>
          <w:rPr>
            <w:rStyle w:val="Hyperlink"/>
            <w:rFonts w:ascii="Cambria" w:hAnsi="Cambria"/>
            <w:color w:val="007DB8"/>
            <w:sz w:val="27"/>
            <w:szCs w:val="27"/>
          </w:rPr>
          <w:t>The Rise of Confucianism and Neo-Confucianism (ca. 350 B.C.E.–1200 C.E.)</w:t>
        </w:r>
      </w:hyperlink>
    </w:p>
    <w:p w14:paraId="23CA5214"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7-2g</w:t>
      </w:r>
      <w:hyperlink r:id="rId213" w:history="1">
        <w:r>
          <w:rPr>
            <w:rStyle w:val="Hyperlink"/>
            <w:rFonts w:ascii="Cambria" w:hAnsi="Cambria"/>
            <w:color w:val="007DB8"/>
            <w:sz w:val="27"/>
            <w:szCs w:val="27"/>
          </w:rPr>
          <w:t>The Modern Period of Daoism and Confucianism (1912–Present)</w:t>
        </w:r>
      </w:hyperlink>
    </w:p>
    <w:p w14:paraId="23BB7C85"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7-3</w:t>
      </w:r>
      <w:hyperlink r:id="rId214" w:history="1">
        <w:r>
          <w:rPr>
            <w:rStyle w:val="Hyperlink"/>
            <w:rFonts w:ascii="Cambria" w:hAnsi="Cambria"/>
            <w:color w:val="007DB8"/>
            <w:sz w:val="27"/>
            <w:szCs w:val="27"/>
          </w:rPr>
          <w:t>Essential Daoist and Confucian Teachings</w:t>
        </w:r>
      </w:hyperlink>
    </w:p>
    <w:p w14:paraId="6AA4B715"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7-3a</w:t>
      </w:r>
      <w:hyperlink r:id="rId215" w:history="1">
        <w:r>
          <w:rPr>
            <w:rStyle w:val="Hyperlink"/>
            <w:rFonts w:ascii="Cambria" w:hAnsi="Cambria"/>
            <w:color w:val="007DB8"/>
            <w:sz w:val="27"/>
            <w:szCs w:val="27"/>
          </w:rPr>
          <w:t>Ancient Teachings Common to Daoism and Confucianism</w:t>
        </w:r>
      </w:hyperlink>
    </w:p>
    <w:p w14:paraId="4C108662"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7-3b</w:t>
      </w:r>
      <w:hyperlink r:id="rId216" w:history="1">
        <w:r>
          <w:rPr>
            <w:rStyle w:val="Hyperlink"/>
            <w:rFonts w:ascii="Cambria" w:hAnsi="Cambria"/>
            <w:color w:val="007DB8"/>
            <w:sz w:val="27"/>
            <w:szCs w:val="27"/>
          </w:rPr>
          <w:t>Daoist Teachings on the Dao</w:t>
        </w:r>
      </w:hyperlink>
    </w:p>
    <w:p w14:paraId="31002AB4"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7-3c</w:t>
      </w:r>
      <w:hyperlink r:id="rId217" w:history="1">
        <w:r>
          <w:rPr>
            <w:rStyle w:val="Hyperlink"/>
            <w:rFonts w:ascii="Cambria" w:hAnsi="Cambria"/>
            <w:color w:val="007DB8"/>
            <w:sz w:val="27"/>
            <w:szCs w:val="27"/>
          </w:rPr>
          <w:t>Traditional Daoist Deities</w:t>
        </w:r>
      </w:hyperlink>
    </w:p>
    <w:p w14:paraId="6E7311B5"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7-3d</w:t>
      </w:r>
      <w:hyperlink r:id="rId218" w:history="1">
        <w:r>
          <w:rPr>
            <w:rStyle w:val="Hyperlink"/>
            <w:rFonts w:ascii="Cambria" w:hAnsi="Cambria"/>
            <w:color w:val="007DB8"/>
            <w:sz w:val="27"/>
            <w:szCs w:val="27"/>
          </w:rPr>
          <w:t>Daoist Teaching of Wu Wei</w:t>
        </w:r>
      </w:hyperlink>
    </w:p>
    <w:p w14:paraId="4F7B302F"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7-3e</w:t>
      </w:r>
      <w:hyperlink r:id="rId219" w:history="1">
        <w:r>
          <w:rPr>
            <w:rStyle w:val="Hyperlink"/>
            <w:rFonts w:ascii="Cambria" w:hAnsi="Cambria"/>
            <w:color w:val="007DB8"/>
            <w:sz w:val="27"/>
            <w:szCs w:val="27"/>
          </w:rPr>
          <w:t>Daoist Views of Qi</w:t>
        </w:r>
      </w:hyperlink>
    </w:p>
    <w:p w14:paraId="43F45669"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7-3f</w:t>
      </w:r>
      <w:hyperlink r:id="rId220" w:history="1">
        <w:r>
          <w:rPr>
            <w:rStyle w:val="Hyperlink"/>
            <w:rFonts w:ascii="Cambria" w:hAnsi="Cambria"/>
            <w:color w:val="007DB8"/>
            <w:sz w:val="27"/>
            <w:szCs w:val="27"/>
          </w:rPr>
          <w:t>The Daoist Quest for Immortality</w:t>
        </w:r>
      </w:hyperlink>
    </w:p>
    <w:p w14:paraId="0FA3E419"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7-3g</w:t>
      </w:r>
      <w:hyperlink r:id="rId221" w:history="1">
        <w:r>
          <w:rPr>
            <w:rStyle w:val="Hyperlink"/>
            <w:rFonts w:ascii="Cambria" w:hAnsi="Cambria"/>
            <w:color w:val="007DB8"/>
            <w:sz w:val="27"/>
            <w:szCs w:val="27"/>
          </w:rPr>
          <w:t>Confucian Reformulations of Ancient Teachings</w:t>
        </w:r>
      </w:hyperlink>
    </w:p>
    <w:p w14:paraId="1D72406B"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7-4</w:t>
      </w:r>
      <w:hyperlink r:id="rId222" w:history="1">
        <w:r>
          <w:rPr>
            <w:rStyle w:val="Hyperlink"/>
            <w:rFonts w:ascii="Cambria" w:hAnsi="Cambria"/>
            <w:color w:val="007DB8"/>
            <w:sz w:val="27"/>
            <w:szCs w:val="27"/>
          </w:rPr>
          <w:t>Daoist and Confucian Ethics</w:t>
        </w:r>
      </w:hyperlink>
    </w:p>
    <w:p w14:paraId="431DF83A"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7-4a</w:t>
      </w:r>
      <w:hyperlink r:id="rId223" w:history="1">
        <w:r>
          <w:rPr>
            <w:rStyle w:val="Hyperlink"/>
            <w:rFonts w:ascii="Cambria" w:hAnsi="Cambria"/>
            <w:color w:val="007DB8"/>
            <w:sz w:val="27"/>
            <w:szCs w:val="27"/>
          </w:rPr>
          <w:t>Daoist Ethics</w:t>
        </w:r>
      </w:hyperlink>
    </w:p>
    <w:p w14:paraId="6FC89B1D"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7-4b</w:t>
      </w:r>
      <w:hyperlink r:id="rId224" w:history="1">
        <w:r>
          <w:rPr>
            <w:rStyle w:val="Hyperlink"/>
            <w:rFonts w:ascii="Cambria" w:hAnsi="Cambria"/>
            <w:color w:val="007DB8"/>
            <w:sz w:val="27"/>
            <w:szCs w:val="27"/>
          </w:rPr>
          <w:t>Confucian Ethics</w:t>
        </w:r>
      </w:hyperlink>
    </w:p>
    <w:p w14:paraId="7DF3A3C3"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7-5</w:t>
      </w:r>
      <w:hyperlink r:id="rId225" w:history="1">
        <w:r>
          <w:rPr>
            <w:rStyle w:val="Hyperlink"/>
            <w:rFonts w:ascii="Cambria" w:hAnsi="Cambria"/>
            <w:color w:val="007DB8"/>
            <w:sz w:val="27"/>
            <w:szCs w:val="27"/>
          </w:rPr>
          <w:t>Ritual and Worship</w:t>
        </w:r>
      </w:hyperlink>
    </w:p>
    <w:p w14:paraId="06DE7657"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7-5a</w:t>
      </w:r>
      <w:hyperlink r:id="rId226" w:history="1">
        <w:r>
          <w:rPr>
            <w:rStyle w:val="Hyperlink"/>
            <w:rFonts w:ascii="Cambria" w:hAnsi="Cambria"/>
            <w:color w:val="007DB8"/>
            <w:sz w:val="27"/>
            <w:szCs w:val="27"/>
          </w:rPr>
          <w:t>Daoist Temples and Worship</w:t>
        </w:r>
      </w:hyperlink>
    </w:p>
    <w:p w14:paraId="1F6E9CE2"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7-5b</w:t>
      </w:r>
      <w:hyperlink r:id="rId227" w:history="1">
        <w:r>
          <w:rPr>
            <w:rStyle w:val="Hyperlink"/>
            <w:rFonts w:ascii="Cambria" w:hAnsi="Cambria"/>
            <w:color w:val="007DB8"/>
            <w:sz w:val="27"/>
            <w:szCs w:val="27"/>
          </w:rPr>
          <w:t>Confucian Temples and Worship</w:t>
        </w:r>
      </w:hyperlink>
    </w:p>
    <w:p w14:paraId="71854332"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7-5c</w:t>
      </w:r>
      <w:hyperlink r:id="rId228" w:history="1">
        <w:r>
          <w:rPr>
            <w:rStyle w:val="Hyperlink"/>
            <w:rFonts w:ascii="Cambria" w:hAnsi="Cambria"/>
            <w:color w:val="007DB8"/>
            <w:sz w:val="27"/>
            <w:szCs w:val="27"/>
          </w:rPr>
          <w:t>The Traditional Chinese Funeral</w:t>
        </w:r>
      </w:hyperlink>
    </w:p>
    <w:p w14:paraId="206FBEBE"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7-5d</w:t>
      </w:r>
      <w:hyperlink r:id="rId229" w:history="1">
        <w:r>
          <w:rPr>
            <w:rStyle w:val="Hyperlink"/>
            <w:rFonts w:ascii="Cambria" w:hAnsi="Cambria"/>
            <w:color w:val="007DB8"/>
            <w:sz w:val="27"/>
            <w:szCs w:val="27"/>
          </w:rPr>
          <w:t>A Final Comparison of Daoism and Confucianism</w:t>
        </w:r>
      </w:hyperlink>
    </w:p>
    <w:p w14:paraId="79F52FF3"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7-6</w:t>
      </w:r>
      <w:hyperlink r:id="rId230" w:history="1">
        <w:r>
          <w:rPr>
            <w:rStyle w:val="Hyperlink"/>
            <w:rFonts w:ascii="Cambria" w:hAnsi="Cambria"/>
            <w:color w:val="007DB8"/>
            <w:sz w:val="27"/>
            <w:szCs w:val="27"/>
          </w:rPr>
          <w:t>Daoism and Confucianism around the World Today</w:t>
        </w:r>
      </w:hyperlink>
    </w:p>
    <w:p w14:paraId="4E3D6E92"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7-6a</w:t>
      </w:r>
      <w:hyperlink r:id="rId231" w:history="1">
        <w:r>
          <w:rPr>
            <w:rStyle w:val="Hyperlink"/>
            <w:rFonts w:ascii="Cambria" w:hAnsi="Cambria"/>
            <w:color w:val="007DB8"/>
            <w:sz w:val="27"/>
            <w:szCs w:val="27"/>
          </w:rPr>
          <w:t>Daoism and Confucianism in the West</w:t>
        </w:r>
      </w:hyperlink>
    </w:p>
    <w:p w14:paraId="25C7A318"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7-6b</w:t>
      </w:r>
      <w:hyperlink r:id="rId232" w:history="1">
        <w:r>
          <w:rPr>
            <w:rStyle w:val="Hyperlink"/>
            <w:rFonts w:ascii="Cambria" w:hAnsi="Cambria"/>
            <w:color w:val="007DB8"/>
            <w:sz w:val="27"/>
            <w:szCs w:val="27"/>
          </w:rPr>
          <w:t>Confucianism in North America</w:t>
        </w:r>
      </w:hyperlink>
    </w:p>
    <w:p w14:paraId="76C89134"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7-6c</w:t>
      </w:r>
      <w:hyperlink r:id="rId233" w:history="1">
        <w:r>
          <w:rPr>
            <w:rStyle w:val="Hyperlink"/>
            <w:rFonts w:ascii="Cambria" w:hAnsi="Cambria"/>
            <w:color w:val="007DB8"/>
            <w:sz w:val="27"/>
            <w:szCs w:val="27"/>
          </w:rPr>
          <w:t>Daoism in North America</w:t>
        </w:r>
      </w:hyperlink>
    </w:p>
    <w:p w14:paraId="07776EA8"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7-7</w:t>
      </w:r>
      <w:hyperlink r:id="rId234" w:history="1">
        <w:r>
          <w:rPr>
            <w:rStyle w:val="Hyperlink"/>
            <w:rFonts w:ascii="Cambria" w:hAnsi="Cambria"/>
            <w:color w:val="007DB8"/>
            <w:sz w:val="27"/>
            <w:szCs w:val="27"/>
          </w:rPr>
          <w:t>Daoism and Confucianism Timeline: 551 B.C.E.–Present</w:t>
        </w:r>
      </w:hyperlink>
    </w:p>
    <w:p w14:paraId="0BDCD2C4" w14:textId="77777777" w:rsidR="00B079CC" w:rsidRDefault="00B079CC" w:rsidP="00B079CC">
      <w:pPr>
        <w:numPr>
          <w:ilvl w:val="0"/>
          <w:numId w:val="8"/>
        </w:numPr>
        <w:spacing w:after="150"/>
        <w:ind w:left="0"/>
        <w:rPr>
          <w:rFonts w:ascii="Cambria" w:hAnsi="Cambria"/>
          <w:color w:val="575757"/>
          <w:sz w:val="27"/>
          <w:szCs w:val="27"/>
        </w:rPr>
      </w:pPr>
      <w:r>
        <w:rPr>
          <w:rStyle w:val="modulelabelordinal"/>
          <w:rFonts w:ascii="Cambria" w:hAnsi="Cambria"/>
          <w:b/>
          <w:bCs/>
          <w:color w:val="333333"/>
          <w:sz w:val="27"/>
          <w:szCs w:val="27"/>
        </w:rPr>
        <w:t>7-AD</w:t>
      </w:r>
      <w:hyperlink r:id="rId235" w:history="1">
        <w:r>
          <w:rPr>
            <w:rStyle w:val="Hyperlink"/>
            <w:rFonts w:ascii="Cambria" w:hAnsi="Cambria"/>
            <w:color w:val="007DB8"/>
            <w:sz w:val="27"/>
            <w:szCs w:val="27"/>
          </w:rPr>
          <w:t>Primary Sources and Further Reading</w:t>
        </w:r>
      </w:hyperlink>
    </w:p>
    <w:p w14:paraId="318E515E" w14:textId="77777777" w:rsidR="00B079CC" w:rsidRDefault="009042CF" w:rsidP="00B079CC">
      <w:pPr>
        <w:numPr>
          <w:ilvl w:val="0"/>
          <w:numId w:val="8"/>
        </w:numPr>
        <w:spacing w:after="150"/>
        <w:ind w:left="0"/>
        <w:rPr>
          <w:rFonts w:ascii="Cambria" w:hAnsi="Cambria"/>
          <w:color w:val="575757"/>
          <w:sz w:val="27"/>
          <w:szCs w:val="27"/>
        </w:rPr>
      </w:pPr>
      <w:hyperlink r:id="rId236" w:history="1">
        <w:r w:rsidR="00B079CC">
          <w:rPr>
            <w:rStyle w:val="Hyperlink"/>
            <w:rFonts w:ascii="Cambria" w:hAnsi="Cambria"/>
            <w:color w:val="007DB8"/>
            <w:sz w:val="27"/>
            <w:szCs w:val="27"/>
          </w:rPr>
          <w:t>Chapter Review</w:t>
        </w:r>
      </w:hyperlink>
    </w:p>
    <w:p w14:paraId="3BD44469" w14:textId="77777777" w:rsidR="00B079CC" w:rsidRDefault="00B079CC" w:rsidP="00B079CC">
      <w:pPr>
        <w:numPr>
          <w:ilvl w:val="1"/>
          <w:numId w:val="8"/>
        </w:numPr>
        <w:spacing w:after="150"/>
        <w:ind w:left="0"/>
        <w:rPr>
          <w:rFonts w:ascii="Cambria" w:hAnsi="Cambria"/>
          <w:color w:val="575757"/>
          <w:sz w:val="27"/>
          <w:szCs w:val="27"/>
        </w:rPr>
      </w:pPr>
      <w:r>
        <w:rPr>
          <w:rStyle w:val="modulelabelordinal"/>
          <w:rFonts w:ascii="Cambria" w:hAnsi="Cambria"/>
          <w:b/>
          <w:bCs/>
          <w:color w:val="333333"/>
          <w:sz w:val="27"/>
          <w:szCs w:val="27"/>
        </w:rPr>
        <w:t>CR-7</w:t>
      </w:r>
      <w:hyperlink r:id="rId237" w:history="1">
        <w:r>
          <w:rPr>
            <w:rStyle w:val="Hyperlink"/>
            <w:rFonts w:ascii="Cambria" w:hAnsi="Cambria"/>
            <w:color w:val="007DB8"/>
            <w:sz w:val="27"/>
            <w:szCs w:val="27"/>
          </w:rPr>
          <w:t>Learning</w:t>
        </w:r>
      </w:hyperlink>
    </w:p>
    <w:p w14:paraId="59515200" w14:textId="77777777" w:rsidR="00B079CC" w:rsidRDefault="00B079CC" w:rsidP="00B079CC">
      <w:pPr>
        <w:spacing w:line="276" w:lineRule="auto"/>
        <w:rPr>
          <w:rFonts w:ascii="Times New Roman" w:hAnsi="Times New Roman" w:cs="Times New Roman"/>
          <w:color w:val="000000" w:themeColor="text1"/>
        </w:rPr>
      </w:pPr>
    </w:p>
    <w:p w14:paraId="1FC3AC62" w14:textId="77777777" w:rsidR="00B079CC" w:rsidRDefault="00B079CC" w:rsidP="00B079C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CHAPTER 8: Encountering Shinto: The Way of the Kami </w:t>
      </w:r>
    </w:p>
    <w:p w14:paraId="30B8F209" w14:textId="77777777" w:rsidR="00B079CC" w:rsidRDefault="009042CF" w:rsidP="00B079CC">
      <w:pPr>
        <w:numPr>
          <w:ilvl w:val="0"/>
          <w:numId w:val="7"/>
        </w:numPr>
        <w:spacing w:after="150"/>
        <w:ind w:left="0"/>
        <w:rPr>
          <w:rFonts w:ascii="Cambria" w:hAnsi="Cambria"/>
          <w:color w:val="575757"/>
          <w:sz w:val="27"/>
          <w:szCs w:val="27"/>
        </w:rPr>
      </w:pPr>
      <w:hyperlink r:id="rId238" w:history="1">
        <w:r w:rsidR="00B079CC">
          <w:rPr>
            <w:rStyle w:val="Hyperlink"/>
            <w:rFonts w:ascii="Cambria" w:hAnsi="Cambria"/>
            <w:color w:val="007DB8"/>
            <w:sz w:val="27"/>
            <w:szCs w:val="27"/>
          </w:rPr>
          <w:t>Chapter Introduction</w:t>
        </w:r>
      </w:hyperlink>
    </w:p>
    <w:p w14:paraId="422A1338"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8-1</w:t>
      </w:r>
      <w:hyperlink r:id="rId239" w:history="1">
        <w:r>
          <w:rPr>
            <w:rStyle w:val="Hyperlink"/>
            <w:rFonts w:ascii="Cambria" w:hAnsi="Cambria"/>
            <w:color w:val="007DB8"/>
            <w:sz w:val="27"/>
            <w:szCs w:val="27"/>
          </w:rPr>
          <w:t>Names</w:t>
        </w:r>
      </w:hyperlink>
    </w:p>
    <w:p w14:paraId="63301DEA"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8-2</w:t>
      </w:r>
      <w:hyperlink r:id="rId240" w:history="1">
        <w:r>
          <w:rPr>
            <w:rStyle w:val="Hyperlink"/>
            <w:rFonts w:ascii="Cambria" w:hAnsi="Cambria"/>
            <w:color w:val="007DB8"/>
            <w:sz w:val="27"/>
            <w:szCs w:val="27"/>
          </w:rPr>
          <w:t>The Shinto Present as Shaped by Its Past</w:t>
        </w:r>
      </w:hyperlink>
    </w:p>
    <w:p w14:paraId="47F87A4A"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8-2a</w:t>
      </w:r>
      <w:hyperlink r:id="rId241" w:history="1">
        <w:r>
          <w:rPr>
            <w:rStyle w:val="Hyperlink"/>
            <w:rFonts w:ascii="Cambria" w:hAnsi="Cambria"/>
            <w:color w:val="007DB8"/>
            <w:sz w:val="27"/>
            <w:szCs w:val="27"/>
          </w:rPr>
          <w:t>Before the Arrival of Buddhism (up to 600 C.E.)</w:t>
        </w:r>
      </w:hyperlink>
    </w:p>
    <w:p w14:paraId="22785262"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8-2b</w:t>
      </w:r>
      <w:hyperlink r:id="rId242" w:history="1">
        <w:r>
          <w:rPr>
            <w:rStyle w:val="Hyperlink"/>
            <w:rFonts w:ascii="Cambria" w:hAnsi="Cambria"/>
            <w:color w:val="007DB8"/>
            <w:sz w:val="27"/>
            <w:szCs w:val="27"/>
          </w:rPr>
          <w:t>Shinto and Buddhism Together in Japan (600–1850)</w:t>
        </w:r>
      </w:hyperlink>
    </w:p>
    <w:p w14:paraId="7CFD49D9"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8-2c</w:t>
      </w:r>
      <w:hyperlink r:id="rId243" w:history="1">
        <w:r>
          <w:rPr>
            <w:rStyle w:val="Hyperlink"/>
            <w:rFonts w:ascii="Cambria" w:hAnsi="Cambria"/>
            <w:color w:val="007DB8"/>
            <w:sz w:val="27"/>
            <w:szCs w:val="27"/>
          </w:rPr>
          <w:t>The Meiji Period (1850–1945)</w:t>
        </w:r>
      </w:hyperlink>
    </w:p>
    <w:p w14:paraId="1C06F847"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8-2d</w:t>
      </w:r>
      <w:hyperlink r:id="rId244" w:history="1">
        <w:r>
          <w:rPr>
            <w:rStyle w:val="Hyperlink"/>
            <w:rFonts w:ascii="Cambria" w:hAnsi="Cambria"/>
            <w:color w:val="007DB8"/>
            <w:sz w:val="27"/>
            <w:szCs w:val="27"/>
          </w:rPr>
          <w:t>Shinto in Recent Times (1945–Present)</w:t>
        </w:r>
      </w:hyperlink>
    </w:p>
    <w:p w14:paraId="526F8BBE"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8-3</w:t>
      </w:r>
      <w:hyperlink r:id="rId245" w:history="1">
        <w:r>
          <w:rPr>
            <w:rStyle w:val="Hyperlink"/>
            <w:rFonts w:ascii="Cambria" w:hAnsi="Cambria"/>
            <w:color w:val="007DB8"/>
            <w:sz w:val="27"/>
            <w:szCs w:val="27"/>
          </w:rPr>
          <w:t>Shinto Teachings</w:t>
        </w:r>
      </w:hyperlink>
    </w:p>
    <w:p w14:paraId="1C50CA99"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8-3a</w:t>
      </w:r>
      <w:hyperlink r:id="rId246" w:history="1">
        <w:r>
          <w:rPr>
            <w:rStyle w:val="Hyperlink"/>
            <w:rFonts w:ascii="Cambria" w:hAnsi="Cambria"/>
            <w:color w:val="007DB8"/>
            <w:sz w:val="27"/>
            <w:szCs w:val="27"/>
          </w:rPr>
          <w:t>The Kami</w:t>
        </w:r>
      </w:hyperlink>
    </w:p>
    <w:p w14:paraId="62790980"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8-3b</w:t>
      </w:r>
      <w:hyperlink r:id="rId247" w:history="1">
        <w:r>
          <w:rPr>
            <w:rStyle w:val="Hyperlink"/>
            <w:rFonts w:ascii="Cambria" w:hAnsi="Cambria"/>
            <w:color w:val="007DB8"/>
            <w:sz w:val="27"/>
            <w:szCs w:val="27"/>
          </w:rPr>
          <w:t>Characteristics of Other Shinto Teachings</w:t>
        </w:r>
      </w:hyperlink>
    </w:p>
    <w:p w14:paraId="586E5CFF"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8-4</w:t>
      </w:r>
      <w:hyperlink r:id="rId248" w:history="1">
        <w:r>
          <w:rPr>
            <w:rStyle w:val="Hyperlink"/>
            <w:rFonts w:ascii="Cambria" w:hAnsi="Cambria"/>
            <w:color w:val="007DB8"/>
            <w:sz w:val="27"/>
            <w:szCs w:val="27"/>
          </w:rPr>
          <w:t>Shinto Ethics</w:t>
        </w:r>
      </w:hyperlink>
    </w:p>
    <w:p w14:paraId="1CF29940"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8-4a</w:t>
      </w:r>
      <w:hyperlink r:id="rId249" w:history="1">
        <w:r>
          <w:rPr>
            <w:rStyle w:val="Hyperlink"/>
            <w:rFonts w:ascii="Cambria" w:hAnsi="Cambria"/>
            <w:color w:val="007DB8"/>
            <w:sz w:val="27"/>
            <w:szCs w:val="27"/>
          </w:rPr>
          <w:t>General Characteristics</w:t>
        </w:r>
      </w:hyperlink>
    </w:p>
    <w:p w14:paraId="21EDF455"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8-4b</w:t>
      </w:r>
      <w:hyperlink r:id="rId250" w:history="1">
        <w:r>
          <w:rPr>
            <w:rStyle w:val="Hyperlink"/>
            <w:rFonts w:ascii="Cambria" w:hAnsi="Cambria"/>
            <w:color w:val="007DB8"/>
            <w:sz w:val="27"/>
            <w:szCs w:val="27"/>
          </w:rPr>
          <w:t>Purity</w:t>
        </w:r>
      </w:hyperlink>
    </w:p>
    <w:p w14:paraId="40C330AE"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8-5</w:t>
      </w:r>
      <w:hyperlink r:id="rId251" w:history="1">
        <w:r>
          <w:rPr>
            <w:rStyle w:val="Hyperlink"/>
            <w:rFonts w:ascii="Cambria" w:hAnsi="Cambria"/>
            <w:color w:val="007DB8"/>
            <w:sz w:val="27"/>
            <w:szCs w:val="27"/>
          </w:rPr>
          <w:t>Shinto Ritual</w:t>
        </w:r>
      </w:hyperlink>
    </w:p>
    <w:p w14:paraId="1B2F47D9"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8-5a</w:t>
      </w:r>
      <w:hyperlink r:id="rId252" w:history="1">
        <w:r>
          <w:rPr>
            <w:rStyle w:val="Hyperlink"/>
            <w:rFonts w:ascii="Cambria" w:hAnsi="Cambria"/>
            <w:color w:val="007DB8"/>
            <w:sz w:val="27"/>
            <w:szCs w:val="27"/>
          </w:rPr>
          <w:t>The Shinto Shrine</w:t>
        </w:r>
      </w:hyperlink>
    </w:p>
    <w:p w14:paraId="7FE411FD"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8-5b</w:t>
      </w:r>
      <w:hyperlink r:id="rId253" w:history="1">
        <w:r>
          <w:rPr>
            <w:rStyle w:val="Hyperlink"/>
            <w:rFonts w:ascii="Cambria" w:hAnsi="Cambria"/>
            <w:color w:val="007DB8"/>
            <w:sz w:val="27"/>
            <w:szCs w:val="27"/>
          </w:rPr>
          <w:t>The Shinto Priesthood</w:t>
        </w:r>
      </w:hyperlink>
    </w:p>
    <w:p w14:paraId="6B932605"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8-5c</w:t>
      </w:r>
      <w:hyperlink r:id="rId254" w:history="1">
        <w:r>
          <w:rPr>
            <w:rStyle w:val="Hyperlink"/>
            <w:rFonts w:ascii="Cambria" w:hAnsi="Cambria"/>
            <w:color w:val="007DB8"/>
            <w:sz w:val="27"/>
            <w:szCs w:val="27"/>
          </w:rPr>
          <w:t>Prayer Plaques and Fortunes</w:t>
        </w:r>
      </w:hyperlink>
    </w:p>
    <w:p w14:paraId="07268BA0"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8-5d</w:t>
      </w:r>
      <w:hyperlink r:id="rId255" w:history="1">
        <w:r>
          <w:rPr>
            <w:rStyle w:val="Hyperlink"/>
            <w:rFonts w:ascii="Cambria" w:hAnsi="Cambria"/>
            <w:color w:val="007DB8"/>
            <w:sz w:val="27"/>
            <w:szCs w:val="27"/>
          </w:rPr>
          <w:t>The Wedding Ceremony</w:t>
        </w:r>
      </w:hyperlink>
    </w:p>
    <w:p w14:paraId="6CC72BB3"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8-5e</w:t>
      </w:r>
      <w:hyperlink r:id="rId256" w:history="1">
        <w:r>
          <w:rPr>
            <w:rStyle w:val="Hyperlink"/>
            <w:rFonts w:ascii="Cambria" w:hAnsi="Cambria"/>
            <w:color w:val="007DB8"/>
            <w:sz w:val="27"/>
            <w:szCs w:val="27"/>
          </w:rPr>
          <w:t>The Home Shrine</w:t>
        </w:r>
      </w:hyperlink>
    </w:p>
    <w:p w14:paraId="2FE4632C"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8-5f</w:t>
      </w:r>
      <w:hyperlink r:id="rId257" w:history="1">
        <w:r>
          <w:rPr>
            <w:rStyle w:val="Hyperlink"/>
            <w:rFonts w:ascii="Cambria" w:hAnsi="Cambria"/>
            <w:color w:val="007DB8"/>
            <w:sz w:val="27"/>
            <w:szCs w:val="27"/>
          </w:rPr>
          <w:t>The Shinto Funeral</w:t>
        </w:r>
      </w:hyperlink>
    </w:p>
    <w:p w14:paraId="67BD4D3F"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8-6</w:t>
      </w:r>
      <w:hyperlink r:id="rId258" w:history="1">
        <w:r>
          <w:rPr>
            <w:rStyle w:val="Hyperlink"/>
            <w:rFonts w:ascii="Cambria" w:hAnsi="Cambria"/>
            <w:color w:val="007DB8"/>
            <w:sz w:val="27"/>
            <w:szCs w:val="27"/>
          </w:rPr>
          <w:t>Shinto around the World Today</w:t>
        </w:r>
      </w:hyperlink>
    </w:p>
    <w:p w14:paraId="644967EA"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8-7</w:t>
      </w:r>
      <w:hyperlink r:id="rId259" w:history="1">
        <w:r>
          <w:rPr>
            <w:rStyle w:val="Hyperlink"/>
            <w:rFonts w:ascii="Cambria" w:hAnsi="Cambria"/>
            <w:color w:val="007DB8"/>
            <w:sz w:val="27"/>
            <w:szCs w:val="27"/>
          </w:rPr>
          <w:t>Shinto Timeline: 250–Present</w:t>
        </w:r>
      </w:hyperlink>
    </w:p>
    <w:p w14:paraId="6F2469C6" w14:textId="77777777" w:rsidR="00B079CC" w:rsidRDefault="00B079CC" w:rsidP="00B079CC">
      <w:pPr>
        <w:numPr>
          <w:ilvl w:val="0"/>
          <w:numId w:val="7"/>
        </w:numPr>
        <w:spacing w:after="150"/>
        <w:ind w:left="0"/>
        <w:rPr>
          <w:rFonts w:ascii="Cambria" w:hAnsi="Cambria"/>
          <w:color w:val="575757"/>
          <w:sz w:val="27"/>
          <w:szCs w:val="27"/>
        </w:rPr>
      </w:pPr>
      <w:r>
        <w:rPr>
          <w:rStyle w:val="modulelabelordinal"/>
          <w:rFonts w:ascii="Cambria" w:hAnsi="Cambria"/>
          <w:b/>
          <w:bCs/>
          <w:color w:val="333333"/>
          <w:sz w:val="27"/>
          <w:szCs w:val="27"/>
        </w:rPr>
        <w:t>8-AD</w:t>
      </w:r>
      <w:hyperlink r:id="rId260" w:history="1">
        <w:r>
          <w:rPr>
            <w:rStyle w:val="Hyperlink"/>
            <w:rFonts w:ascii="Cambria" w:hAnsi="Cambria"/>
            <w:color w:val="007DB8"/>
            <w:sz w:val="27"/>
            <w:szCs w:val="27"/>
          </w:rPr>
          <w:t>Primary Sources and Further Reading</w:t>
        </w:r>
      </w:hyperlink>
    </w:p>
    <w:p w14:paraId="62FAD51A" w14:textId="77777777" w:rsidR="00B079CC" w:rsidRDefault="009042CF" w:rsidP="00B079CC">
      <w:pPr>
        <w:numPr>
          <w:ilvl w:val="0"/>
          <w:numId w:val="7"/>
        </w:numPr>
        <w:spacing w:after="150"/>
        <w:ind w:left="0"/>
        <w:rPr>
          <w:rFonts w:ascii="Cambria" w:hAnsi="Cambria"/>
          <w:color w:val="575757"/>
          <w:sz w:val="27"/>
          <w:szCs w:val="27"/>
        </w:rPr>
      </w:pPr>
      <w:hyperlink r:id="rId261" w:history="1">
        <w:r w:rsidR="00B079CC">
          <w:rPr>
            <w:rStyle w:val="Hyperlink"/>
            <w:rFonts w:ascii="Cambria" w:hAnsi="Cambria"/>
            <w:color w:val="007DB8"/>
            <w:sz w:val="27"/>
            <w:szCs w:val="27"/>
          </w:rPr>
          <w:t>Chapter Review</w:t>
        </w:r>
      </w:hyperlink>
    </w:p>
    <w:p w14:paraId="4BCE302B" w14:textId="77777777" w:rsidR="00B079CC" w:rsidRDefault="00B079CC" w:rsidP="00B079CC">
      <w:pPr>
        <w:numPr>
          <w:ilvl w:val="1"/>
          <w:numId w:val="7"/>
        </w:numPr>
        <w:spacing w:after="150"/>
        <w:ind w:left="0"/>
        <w:rPr>
          <w:rFonts w:ascii="Cambria" w:hAnsi="Cambria"/>
          <w:color w:val="575757"/>
          <w:sz w:val="27"/>
          <w:szCs w:val="27"/>
        </w:rPr>
      </w:pPr>
      <w:r>
        <w:rPr>
          <w:rStyle w:val="modulelabelordinal"/>
          <w:rFonts w:ascii="Cambria" w:hAnsi="Cambria"/>
          <w:b/>
          <w:bCs/>
          <w:color w:val="333333"/>
          <w:sz w:val="27"/>
          <w:szCs w:val="27"/>
        </w:rPr>
        <w:t>CR-8</w:t>
      </w:r>
      <w:hyperlink r:id="rId262" w:history="1">
        <w:r>
          <w:rPr>
            <w:rStyle w:val="Hyperlink"/>
            <w:rFonts w:ascii="Cambria" w:hAnsi="Cambria"/>
            <w:color w:val="007DB8"/>
            <w:sz w:val="27"/>
            <w:szCs w:val="27"/>
          </w:rPr>
          <w:t>Learning</w:t>
        </w:r>
      </w:hyperlink>
    </w:p>
    <w:p w14:paraId="401AC6C6" w14:textId="77777777" w:rsidR="00B079CC" w:rsidRDefault="00B079CC" w:rsidP="00B079CC">
      <w:pPr>
        <w:spacing w:line="276" w:lineRule="auto"/>
        <w:rPr>
          <w:rFonts w:ascii="Times New Roman" w:hAnsi="Times New Roman" w:cs="Times New Roman"/>
          <w:color w:val="000000" w:themeColor="text1"/>
        </w:rPr>
      </w:pPr>
    </w:p>
    <w:p w14:paraId="5E487C02" w14:textId="77777777" w:rsidR="00B079CC" w:rsidRDefault="00B079CC" w:rsidP="00B079C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CHAPTER 9: Encountering Zoroastrianism: The Way of the One Wise Lord</w:t>
      </w:r>
    </w:p>
    <w:p w14:paraId="1DCA5004" w14:textId="77777777" w:rsidR="00B079CC" w:rsidRDefault="009042CF" w:rsidP="00B079CC">
      <w:pPr>
        <w:numPr>
          <w:ilvl w:val="0"/>
          <w:numId w:val="9"/>
        </w:numPr>
        <w:spacing w:after="150"/>
        <w:ind w:left="0"/>
        <w:rPr>
          <w:rFonts w:ascii="Cambria" w:hAnsi="Cambria"/>
          <w:color w:val="575757"/>
          <w:sz w:val="27"/>
          <w:szCs w:val="27"/>
        </w:rPr>
      </w:pPr>
      <w:hyperlink r:id="rId263" w:history="1">
        <w:r w:rsidR="00B079CC">
          <w:rPr>
            <w:rStyle w:val="Hyperlink"/>
            <w:rFonts w:ascii="Cambria" w:hAnsi="Cambria"/>
            <w:color w:val="007DB8"/>
            <w:sz w:val="27"/>
            <w:szCs w:val="27"/>
          </w:rPr>
          <w:t>Chapter Introduction</w:t>
        </w:r>
      </w:hyperlink>
    </w:p>
    <w:p w14:paraId="756C6385"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9-1</w:t>
      </w:r>
      <w:hyperlink r:id="rId264" w:history="1">
        <w:r>
          <w:rPr>
            <w:rStyle w:val="Hyperlink"/>
            <w:rFonts w:ascii="Cambria" w:hAnsi="Cambria"/>
            <w:color w:val="007DB8"/>
            <w:sz w:val="27"/>
            <w:szCs w:val="27"/>
          </w:rPr>
          <w:t>Names for Zoroastrianism and Zoroastrians</w:t>
        </w:r>
      </w:hyperlink>
    </w:p>
    <w:p w14:paraId="5A32DCC0"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9-2</w:t>
      </w:r>
      <w:hyperlink r:id="rId265" w:history="1">
        <w:r>
          <w:rPr>
            <w:rStyle w:val="Hyperlink"/>
            <w:rFonts w:ascii="Cambria" w:hAnsi="Cambria"/>
            <w:color w:val="007DB8"/>
            <w:sz w:val="27"/>
            <w:szCs w:val="27"/>
          </w:rPr>
          <w:t>Zoroastrianism as Shaped by Its Past</w:t>
        </w:r>
      </w:hyperlink>
    </w:p>
    <w:p w14:paraId="6C4BA044"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9-2a</w:t>
      </w:r>
      <w:hyperlink r:id="rId266" w:history="1">
        <w:r>
          <w:rPr>
            <w:rStyle w:val="Hyperlink"/>
            <w:rFonts w:ascii="Cambria" w:hAnsi="Cambria"/>
            <w:color w:val="007DB8"/>
            <w:sz w:val="27"/>
            <w:szCs w:val="27"/>
          </w:rPr>
          <w:t>The Birth of Zoroastrianism (ca. 630–550 B.C.E.)</w:t>
        </w:r>
      </w:hyperlink>
    </w:p>
    <w:p w14:paraId="2C504DD6"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9-2b</w:t>
      </w:r>
      <w:hyperlink r:id="rId267" w:history="1">
        <w:r>
          <w:rPr>
            <w:rStyle w:val="Hyperlink"/>
            <w:rFonts w:ascii="Cambria" w:hAnsi="Cambria"/>
            <w:color w:val="007DB8"/>
            <w:sz w:val="27"/>
            <w:szCs w:val="27"/>
          </w:rPr>
          <w:t>The Spread of Zoroastrianism in the Persian and Sassanian Empires (550 B.C.E.−650 C.E.)</w:t>
        </w:r>
      </w:hyperlink>
    </w:p>
    <w:p w14:paraId="1FC6CB68"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9-2c</w:t>
      </w:r>
      <w:hyperlink r:id="rId268" w:history="1">
        <w:r>
          <w:rPr>
            <w:rStyle w:val="Hyperlink"/>
            <w:rFonts w:ascii="Cambria" w:hAnsi="Cambria"/>
            <w:color w:val="007DB8"/>
            <w:sz w:val="27"/>
            <w:szCs w:val="27"/>
          </w:rPr>
          <w:t>The Coming of Islam and the Zoroastrian Dispersion (650 C.E.−Present)</w:t>
        </w:r>
      </w:hyperlink>
    </w:p>
    <w:p w14:paraId="28762542"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9-3</w:t>
      </w:r>
      <w:hyperlink r:id="rId269" w:history="1">
        <w:r>
          <w:rPr>
            <w:rStyle w:val="Hyperlink"/>
            <w:rFonts w:ascii="Cambria" w:hAnsi="Cambria"/>
            <w:color w:val="007DB8"/>
            <w:sz w:val="27"/>
            <w:szCs w:val="27"/>
          </w:rPr>
          <w:t>Essential Zoroastrian Teachings: Monotheism and Moral Dualism</w:t>
        </w:r>
      </w:hyperlink>
    </w:p>
    <w:p w14:paraId="57800B99"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9-3a</w:t>
      </w:r>
      <w:hyperlink r:id="rId270" w:history="1">
        <w:r>
          <w:rPr>
            <w:rStyle w:val="Hyperlink"/>
            <w:rFonts w:ascii="Cambria" w:hAnsi="Cambria"/>
            <w:color w:val="007DB8"/>
            <w:sz w:val="27"/>
            <w:szCs w:val="27"/>
          </w:rPr>
          <w:t>The One God, Ahura Mazda</w:t>
        </w:r>
      </w:hyperlink>
    </w:p>
    <w:p w14:paraId="6649D661"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9-3b</w:t>
      </w:r>
      <w:hyperlink r:id="rId271" w:history="1">
        <w:r>
          <w:rPr>
            <w:rStyle w:val="Hyperlink"/>
            <w:rFonts w:ascii="Cambria" w:hAnsi="Cambria"/>
            <w:color w:val="007DB8"/>
            <w:sz w:val="27"/>
            <w:szCs w:val="27"/>
          </w:rPr>
          <w:t xml:space="preserve">The Spirit of Destruction, </w:t>
        </w:r>
        <w:proofErr w:type="spellStart"/>
        <w:r>
          <w:rPr>
            <w:rStyle w:val="Hyperlink"/>
            <w:rFonts w:ascii="Cambria" w:hAnsi="Cambria"/>
            <w:color w:val="007DB8"/>
            <w:sz w:val="27"/>
            <w:szCs w:val="27"/>
          </w:rPr>
          <w:t>Angra</w:t>
        </w:r>
        <w:proofErr w:type="spellEnd"/>
        <w:r>
          <w:rPr>
            <w:rStyle w:val="Hyperlink"/>
            <w:rFonts w:ascii="Cambria" w:hAnsi="Cambria"/>
            <w:color w:val="007DB8"/>
            <w:sz w:val="27"/>
            <w:szCs w:val="27"/>
          </w:rPr>
          <w:t xml:space="preserve"> </w:t>
        </w:r>
        <w:proofErr w:type="spellStart"/>
        <w:r>
          <w:rPr>
            <w:rStyle w:val="Hyperlink"/>
            <w:rFonts w:ascii="Cambria" w:hAnsi="Cambria"/>
            <w:color w:val="007DB8"/>
            <w:sz w:val="27"/>
            <w:szCs w:val="27"/>
          </w:rPr>
          <w:t>Mainyu</w:t>
        </w:r>
        <w:proofErr w:type="spellEnd"/>
      </w:hyperlink>
    </w:p>
    <w:p w14:paraId="39B2335C"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9-3c</w:t>
      </w:r>
      <w:hyperlink r:id="rId272" w:history="1">
        <w:r>
          <w:rPr>
            <w:rStyle w:val="Hyperlink"/>
            <w:rFonts w:ascii="Cambria" w:hAnsi="Cambria"/>
            <w:color w:val="007DB8"/>
            <w:sz w:val="27"/>
            <w:szCs w:val="27"/>
          </w:rPr>
          <w:t>Moral Dualism</w:t>
        </w:r>
      </w:hyperlink>
    </w:p>
    <w:p w14:paraId="04692E63"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9-3d</w:t>
      </w:r>
      <w:hyperlink r:id="rId273" w:history="1">
        <w:r>
          <w:rPr>
            <w:rStyle w:val="Hyperlink"/>
            <w:rFonts w:ascii="Cambria" w:hAnsi="Cambria"/>
            <w:color w:val="007DB8"/>
            <w:sz w:val="27"/>
            <w:szCs w:val="27"/>
          </w:rPr>
          <w:t>Supernatural Intermediaries</w:t>
        </w:r>
      </w:hyperlink>
    </w:p>
    <w:p w14:paraId="522536E6"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9-3e</w:t>
      </w:r>
      <w:hyperlink r:id="rId274" w:history="1">
        <w:r>
          <w:rPr>
            <w:rStyle w:val="Hyperlink"/>
            <w:rFonts w:ascii="Cambria" w:hAnsi="Cambria"/>
            <w:color w:val="007DB8"/>
            <w:sz w:val="27"/>
            <w:szCs w:val="27"/>
          </w:rPr>
          <w:t>Judgment and the Final Victory of Ahura Mazda</w:t>
        </w:r>
      </w:hyperlink>
    </w:p>
    <w:p w14:paraId="78B7F276"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9-4</w:t>
      </w:r>
      <w:hyperlink r:id="rId275" w:history="1">
        <w:r>
          <w:rPr>
            <w:rStyle w:val="Hyperlink"/>
            <w:rFonts w:ascii="Cambria" w:hAnsi="Cambria"/>
            <w:color w:val="007DB8"/>
            <w:sz w:val="27"/>
            <w:szCs w:val="27"/>
          </w:rPr>
          <w:t>Zoroastrian Ethics</w:t>
        </w:r>
      </w:hyperlink>
    </w:p>
    <w:p w14:paraId="43DDA210"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9-4a</w:t>
      </w:r>
      <w:hyperlink r:id="rId276" w:history="1">
        <w:r>
          <w:rPr>
            <w:rStyle w:val="Hyperlink"/>
            <w:rFonts w:ascii="Cambria" w:hAnsi="Cambria"/>
            <w:color w:val="007DB8"/>
            <w:sz w:val="27"/>
            <w:szCs w:val="27"/>
          </w:rPr>
          <w:t>Zoroastrian General Morality</w:t>
        </w:r>
      </w:hyperlink>
    </w:p>
    <w:p w14:paraId="289F09C5"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9-4b</w:t>
      </w:r>
      <w:hyperlink r:id="rId277" w:history="1">
        <w:r>
          <w:rPr>
            <w:rStyle w:val="Hyperlink"/>
            <w:rFonts w:ascii="Cambria" w:hAnsi="Cambria"/>
            <w:color w:val="007DB8"/>
            <w:sz w:val="27"/>
            <w:szCs w:val="27"/>
          </w:rPr>
          <w:t>A Current Ethical and Social Issue: Marriage and Children</w:t>
        </w:r>
      </w:hyperlink>
    </w:p>
    <w:p w14:paraId="784688C1"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9-5</w:t>
      </w:r>
      <w:hyperlink r:id="rId278" w:history="1">
        <w:r>
          <w:rPr>
            <w:rStyle w:val="Hyperlink"/>
            <w:rFonts w:ascii="Cambria" w:hAnsi="Cambria"/>
            <w:color w:val="007DB8"/>
            <w:sz w:val="27"/>
            <w:szCs w:val="27"/>
          </w:rPr>
          <w:t>Zoroastrian Rituals</w:t>
        </w:r>
      </w:hyperlink>
    </w:p>
    <w:p w14:paraId="44F94B2D"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9-5a</w:t>
      </w:r>
      <w:hyperlink r:id="rId279" w:history="1">
        <w:r>
          <w:rPr>
            <w:rStyle w:val="Hyperlink"/>
            <w:rFonts w:ascii="Cambria" w:hAnsi="Cambria"/>
            <w:color w:val="007DB8"/>
            <w:sz w:val="27"/>
            <w:szCs w:val="27"/>
          </w:rPr>
          <w:t>Fires in the Fire Temple</w:t>
        </w:r>
      </w:hyperlink>
    </w:p>
    <w:p w14:paraId="2AC5C8F4"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9-5b</w:t>
      </w:r>
      <w:hyperlink r:id="rId280" w:history="1">
        <w:r>
          <w:rPr>
            <w:rStyle w:val="Hyperlink"/>
            <w:rFonts w:ascii="Cambria" w:hAnsi="Cambria"/>
            <w:color w:val="007DB8"/>
            <w:sz w:val="27"/>
            <w:szCs w:val="27"/>
          </w:rPr>
          <w:t>Interior Plan of the Fire Temple</w:t>
        </w:r>
      </w:hyperlink>
    </w:p>
    <w:p w14:paraId="00BAF6AF"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9-5c</w:t>
      </w:r>
      <w:hyperlink r:id="rId281" w:history="1">
        <w:r>
          <w:rPr>
            <w:rStyle w:val="Hyperlink"/>
            <w:rFonts w:ascii="Cambria" w:hAnsi="Cambria"/>
            <w:color w:val="007DB8"/>
            <w:sz w:val="27"/>
            <w:szCs w:val="27"/>
          </w:rPr>
          <w:t>Priesthood</w:t>
        </w:r>
      </w:hyperlink>
    </w:p>
    <w:p w14:paraId="1F965A56"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9-5d</w:t>
      </w:r>
      <w:hyperlink r:id="rId282" w:history="1">
        <w:r>
          <w:rPr>
            <w:rStyle w:val="Hyperlink"/>
            <w:rFonts w:ascii="Cambria" w:hAnsi="Cambria"/>
            <w:color w:val="007DB8"/>
            <w:sz w:val="27"/>
            <w:szCs w:val="27"/>
          </w:rPr>
          <w:t>Worship</w:t>
        </w:r>
      </w:hyperlink>
    </w:p>
    <w:p w14:paraId="66146903"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9-5e</w:t>
      </w:r>
      <w:hyperlink r:id="rId283" w:history="1">
        <w:r>
          <w:rPr>
            <w:rStyle w:val="Hyperlink"/>
            <w:rFonts w:ascii="Cambria" w:hAnsi="Cambria"/>
            <w:color w:val="007DB8"/>
            <w:sz w:val="27"/>
            <w:szCs w:val="27"/>
          </w:rPr>
          <w:t>Other Rituals</w:t>
        </w:r>
      </w:hyperlink>
    </w:p>
    <w:p w14:paraId="380D8047"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9-5f</w:t>
      </w:r>
      <w:hyperlink r:id="rId284" w:history="1">
        <w:r>
          <w:rPr>
            <w:rStyle w:val="Hyperlink"/>
            <w:rFonts w:ascii="Cambria" w:hAnsi="Cambria"/>
            <w:color w:val="007DB8"/>
            <w:sz w:val="27"/>
            <w:szCs w:val="27"/>
          </w:rPr>
          <w:t>Funeral Rituals</w:t>
        </w:r>
      </w:hyperlink>
    </w:p>
    <w:p w14:paraId="78FF0067"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9-6</w:t>
      </w:r>
      <w:hyperlink r:id="rId285" w:history="1">
        <w:r>
          <w:rPr>
            <w:rStyle w:val="Hyperlink"/>
            <w:rFonts w:ascii="Cambria" w:hAnsi="Cambria"/>
            <w:color w:val="007DB8"/>
            <w:sz w:val="27"/>
            <w:szCs w:val="27"/>
          </w:rPr>
          <w:t>Zoroastrianism around the World Today</w:t>
        </w:r>
      </w:hyperlink>
    </w:p>
    <w:p w14:paraId="69BF5CBC"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9-7</w:t>
      </w:r>
      <w:hyperlink r:id="rId286" w:history="1">
        <w:r>
          <w:rPr>
            <w:rStyle w:val="Hyperlink"/>
            <w:rFonts w:ascii="Cambria" w:hAnsi="Cambria"/>
            <w:color w:val="007DB8"/>
            <w:sz w:val="27"/>
            <w:szCs w:val="27"/>
          </w:rPr>
          <w:t>Zoroastrianism Timeline: 1750 B.C.E.–2000 C.E.</w:t>
        </w:r>
      </w:hyperlink>
    </w:p>
    <w:p w14:paraId="6D559919" w14:textId="77777777" w:rsidR="00B079CC" w:rsidRDefault="00B079CC" w:rsidP="00B079CC">
      <w:pPr>
        <w:numPr>
          <w:ilvl w:val="0"/>
          <w:numId w:val="9"/>
        </w:numPr>
        <w:spacing w:after="150"/>
        <w:ind w:left="0"/>
        <w:rPr>
          <w:rFonts w:ascii="Cambria" w:hAnsi="Cambria"/>
          <w:color w:val="575757"/>
          <w:sz w:val="27"/>
          <w:szCs w:val="27"/>
        </w:rPr>
      </w:pPr>
      <w:r>
        <w:rPr>
          <w:rStyle w:val="modulelabelordinal"/>
          <w:rFonts w:ascii="Cambria" w:hAnsi="Cambria"/>
          <w:b/>
          <w:bCs/>
          <w:color w:val="333333"/>
          <w:sz w:val="27"/>
          <w:szCs w:val="27"/>
        </w:rPr>
        <w:t>9-AD</w:t>
      </w:r>
      <w:hyperlink r:id="rId287" w:history="1">
        <w:r>
          <w:rPr>
            <w:rStyle w:val="Hyperlink"/>
            <w:rFonts w:ascii="Cambria" w:hAnsi="Cambria"/>
            <w:color w:val="007DB8"/>
            <w:sz w:val="27"/>
            <w:szCs w:val="27"/>
          </w:rPr>
          <w:t>Primary Sources and Further Reading</w:t>
        </w:r>
      </w:hyperlink>
    </w:p>
    <w:p w14:paraId="07DF3724" w14:textId="77777777" w:rsidR="00B079CC" w:rsidRDefault="009042CF" w:rsidP="00B079CC">
      <w:pPr>
        <w:numPr>
          <w:ilvl w:val="0"/>
          <w:numId w:val="9"/>
        </w:numPr>
        <w:spacing w:after="150"/>
        <w:ind w:left="0"/>
        <w:rPr>
          <w:rFonts w:ascii="Cambria" w:hAnsi="Cambria"/>
          <w:color w:val="575757"/>
          <w:sz w:val="27"/>
          <w:szCs w:val="27"/>
        </w:rPr>
      </w:pPr>
      <w:hyperlink r:id="rId288" w:history="1">
        <w:r w:rsidR="00B079CC">
          <w:rPr>
            <w:rStyle w:val="Hyperlink"/>
            <w:rFonts w:ascii="Cambria" w:hAnsi="Cambria"/>
            <w:color w:val="007DB8"/>
            <w:sz w:val="27"/>
            <w:szCs w:val="27"/>
          </w:rPr>
          <w:t>Chapter Review</w:t>
        </w:r>
      </w:hyperlink>
    </w:p>
    <w:p w14:paraId="195318A7" w14:textId="77777777" w:rsidR="00B079CC" w:rsidRDefault="00B079CC" w:rsidP="00B079CC">
      <w:pPr>
        <w:numPr>
          <w:ilvl w:val="1"/>
          <w:numId w:val="9"/>
        </w:numPr>
        <w:spacing w:after="150"/>
        <w:ind w:left="0"/>
        <w:rPr>
          <w:rFonts w:ascii="Cambria" w:hAnsi="Cambria"/>
          <w:color w:val="575757"/>
          <w:sz w:val="27"/>
          <w:szCs w:val="27"/>
        </w:rPr>
      </w:pPr>
      <w:r>
        <w:rPr>
          <w:rStyle w:val="modulelabelordinal"/>
          <w:rFonts w:ascii="Cambria" w:hAnsi="Cambria"/>
          <w:b/>
          <w:bCs/>
          <w:color w:val="333333"/>
          <w:sz w:val="27"/>
          <w:szCs w:val="27"/>
        </w:rPr>
        <w:t>CR-9</w:t>
      </w:r>
      <w:hyperlink r:id="rId289" w:history="1">
        <w:r>
          <w:rPr>
            <w:rStyle w:val="Hyperlink"/>
            <w:rFonts w:ascii="Cambria" w:hAnsi="Cambria"/>
            <w:color w:val="007DB8"/>
            <w:sz w:val="27"/>
            <w:szCs w:val="27"/>
          </w:rPr>
          <w:t>Learning</w:t>
        </w:r>
      </w:hyperlink>
    </w:p>
    <w:p w14:paraId="23E57777" w14:textId="77777777" w:rsidR="00B079CC" w:rsidRDefault="00B079CC" w:rsidP="00B079CC">
      <w:pPr>
        <w:spacing w:line="276" w:lineRule="auto"/>
        <w:rPr>
          <w:rFonts w:ascii="Times New Roman" w:hAnsi="Times New Roman" w:cs="Times New Roman"/>
          <w:color w:val="000000" w:themeColor="text1"/>
        </w:rPr>
      </w:pPr>
    </w:p>
    <w:p w14:paraId="3524DDEF" w14:textId="77777777" w:rsidR="00B079CC" w:rsidRDefault="00B079CC" w:rsidP="00B079C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CHAPTER 10: Encountering Judaism: The Way of God’s People</w:t>
      </w:r>
    </w:p>
    <w:p w14:paraId="6262DB29" w14:textId="77777777" w:rsidR="00B079CC" w:rsidRDefault="009042CF" w:rsidP="00B079CC">
      <w:pPr>
        <w:numPr>
          <w:ilvl w:val="0"/>
          <w:numId w:val="13"/>
        </w:numPr>
        <w:spacing w:after="150"/>
        <w:ind w:left="0"/>
        <w:rPr>
          <w:rFonts w:ascii="Cambria" w:hAnsi="Cambria"/>
          <w:color w:val="575757"/>
          <w:sz w:val="27"/>
          <w:szCs w:val="27"/>
        </w:rPr>
      </w:pPr>
      <w:hyperlink r:id="rId290" w:history="1">
        <w:r w:rsidR="00B079CC">
          <w:rPr>
            <w:rStyle w:val="Hyperlink"/>
            <w:rFonts w:ascii="Cambria" w:hAnsi="Cambria"/>
            <w:color w:val="007DB8"/>
            <w:sz w:val="27"/>
            <w:szCs w:val="27"/>
          </w:rPr>
          <w:t>Chapter Introduction</w:t>
        </w:r>
      </w:hyperlink>
    </w:p>
    <w:p w14:paraId="057E9CB9"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10-1</w:t>
      </w:r>
      <w:hyperlink r:id="rId291" w:history="1">
        <w:r>
          <w:rPr>
            <w:rStyle w:val="Hyperlink"/>
            <w:rFonts w:ascii="Cambria" w:hAnsi="Cambria"/>
            <w:color w:val="007DB8"/>
            <w:sz w:val="27"/>
            <w:szCs w:val="27"/>
          </w:rPr>
          <w:t>The Name </w:t>
        </w:r>
        <w:r>
          <w:rPr>
            <w:rStyle w:val="Emphasis"/>
            <w:rFonts w:ascii="Cambria" w:hAnsi="Cambria"/>
            <w:color w:val="007DB8"/>
            <w:sz w:val="27"/>
            <w:szCs w:val="27"/>
          </w:rPr>
          <w:t>Judaism</w:t>
        </w:r>
        <w:r>
          <w:rPr>
            <w:rStyle w:val="Hyperlink"/>
            <w:rFonts w:ascii="Cambria" w:hAnsi="Cambria"/>
            <w:color w:val="007DB8"/>
            <w:sz w:val="27"/>
            <w:szCs w:val="27"/>
          </w:rPr>
          <w:t> and Related Terms</w:t>
        </w:r>
      </w:hyperlink>
    </w:p>
    <w:p w14:paraId="654F1D1A"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w:t>
      </w:r>
      <w:hyperlink r:id="rId292" w:history="1">
        <w:r>
          <w:rPr>
            <w:rStyle w:val="Hyperlink"/>
            <w:rFonts w:ascii="Cambria" w:hAnsi="Cambria"/>
            <w:color w:val="007DB8"/>
            <w:sz w:val="27"/>
            <w:szCs w:val="27"/>
          </w:rPr>
          <w:t>The Jewish Present as Shaped by Its Past</w:t>
        </w:r>
      </w:hyperlink>
    </w:p>
    <w:p w14:paraId="271C5B9E"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10-2a</w:t>
      </w:r>
      <w:hyperlink r:id="rId293" w:history="1">
        <w:r>
          <w:rPr>
            <w:rStyle w:val="Hyperlink"/>
            <w:rFonts w:ascii="Cambria" w:hAnsi="Cambria"/>
            <w:color w:val="007DB8"/>
            <w:sz w:val="27"/>
            <w:szCs w:val="27"/>
          </w:rPr>
          <w:t>From the Creation to Abraham (ca. 2000 B.C.E.)</w:t>
        </w:r>
      </w:hyperlink>
    </w:p>
    <w:p w14:paraId="05F388D4"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10-2b</w:t>
      </w:r>
      <w:hyperlink r:id="rId294" w:history="1">
        <w:r>
          <w:rPr>
            <w:rStyle w:val="Hyperlink"/>
            <w:rFonts w:ascii="Cambria" w:hAnsi="Cambria"/>
            <w:color w:val="007DB8"/>
            <w:sz w:val="27"/>
            <w:szCs w:val="27"/>
          </w:rPr>
          <w:t>The Emergence of Ancient Israel (ca. 1200–950 B.C.E.)</w:t>
        </w:r>
      </w:hyperlink>
    </w:p>
    <w:p w14:paraId="6AD4EAFB"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10-2c</w:t>
      </w:r>
      <w:hyperlink r:id="rId295" w:history="1">
        <w:r>
          <w:rPr>
            <w:rStyle w:val="Hyperlink"/>
            <w:rFonts w:ascii="Cambria" w:hAnsi="Cambria"/>
            <w:color w:val="007DB8"/>
            <w:sz w:val="27"/>
            <w:szCs w:val="27"/>
          </w:rPr>
          <w:t>The First Temple Period (950–586 B.C.E.)</w:t>
        </w:r>
      </w:hyperlink>
    </w:p>
    <w:p w14:paraId="05478158"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10-2d</w:t>
      </w:r>
      <w:hyperlink r:id="rId296" w:history="1">
        <w:r>
          <w:rPr>
            <w:rStyle w:val="Hyperlink"/>
            <w:rFonts w:ascii="Cambria" w:hAnsi="Cambria"/>
            <w:color w:val="007DB8"/>
            <w:sz w:val="27"/>
            <w:szCs w:val="27"/>
          </w:rPr>
          <w:t>The Second Temple Period (539 B.C.E.–70 C.E.)</w:t>
        </w:r>
      </w:hyperlink>
    </w:p>
    <w:p w14:paraId="2339BEA6"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10-2e</w:t>
      </w:r>
      <w:hyperlink r:id="rId297" w:history="1">
        <w:r>
          <w:rPr>
            <w:rStyle w:val="Hyperlink"/>
            <w:rFonts w:ascii="Cambria" w:hAnsi="Cambria"/>
            <w:color w:val="007DB8"/>
            <w:sz w:val="27"/>
            <w:szCs w:val="27"/>
          </w:rPr>
          <w:t>Revolts and Rabbis (70 C.E.–ca. 650)</w:t>
        </w:r>
      </w:hyperlink>
    </w:p>
    <w:p w14:paraId="7953AA30"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10-2f</w:t>
      </w:r>
      <w:hyperlink r:id="rId298" w:history="1">
        <w:r>
          <w:rPr>
            <w:rStyle w:val="Hyperlink"/>
            <w:rFonts w:ascii="Cambria" w:hAnsi="Cambria"/>
            <w:color w:val="007DB8"/>
            <w:sz w:val="27"/>
            <w:szCs w:val="27"/>
          </w:rPr>
          <w:t>Jews under Islamic and Christian Rule (ca. 650–1800)</w:t>
        </w:r>
      </w:hyperlink>
    </w:p>
    <w:p w14:paraId="19B4E302"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10-2g</w:t>
      </w:r>
      <w:hyperlink r:id="rId299" w:history="1">
        <w:r>
          <w:rPr>
            <w:rStyle w:val="Hyperlink"/>
            <w:rFonts w:ascii="Cambria" w:hAnsi="Cambria"/>
            <w:color w:val="007DB8"/>
            <w:sz w:val="27"/>
            <w:szCs w:val="27"/>
          </w:rPr>
          <w:t>Emancipation and Diversity (1800–1932)</w:t>
        </w:r>
      </w:hyperlink>
    </w:p>
    <w:p w14:paraId="4B758909"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10-2h</w:t>
      </w:r>
      <w:hyperlink r:id="rId300" w:history="1">
        <w:r>
          <w:rPr>
            <w:rStyle w:val="Hyperlink"/>
            <w:rFonts w:ascii="Cambria" w:hAnsi="Cambria"/>
            <w:color w:val="007DB8"/>
            <w:sz w:val="27"/>
            <w:szCs w:val="27"/>
          </w:rPr>
          <w:t>The Holocaust and Its Aftermath (1932–Present)</w:t>
        </w:r>
      </w:hyperlink>
    </w:p>
    <w:p w14:paraId="7716F8C8"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10-3</w:t>
      </w:r>
      <w:hyperlink r:id="rId301" w:history="1">
        <w:r>
          <w:rPr>
            <w:rStyle w:val="Hyperlink"/>
            <w:rFonts w:ascii="Cambria" w:hAnsi="Cambria"/>
            <w:color w:val="007DB8"/>
            <w:sz w:val="27"/>
            <w:szCs w:val="27"/>
          </w:rPr>
          <w:t>Essential Teachings of Judaism</w:t>
        </w:r>
      </w:hyperlink>
    </w:p>
    <w:p w14:paraId="4752FAAE"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10-3a</w:t>
      </w:r>
      <w:hyperlink r:id="rId302" w:history="1">
        <w:r>
          <w:rPr>
            <w:rStyle w:val="Hyperlink"/>
            <w:rFonts w:ascii="Cambria" w:hAnsi="Cambria"/>
            <w:color w:val="007DB8"/>
            <w:sz w:val="27"/>
            <w:szCs w:val="27"/>
          </w:rPr>
          <w:t xml:space="preserve">Foundation of Jewish Teachings: The </w:t>
        </w:r>
        <w:proofErr w:type="spellStart"/>
        <w:r>
          <w:rPr>
            <w:rStyle w:val="Hyperlink"/>
            <w:rFonts w:ascii="Cambria" w:hAnsi="Cambria"/>
            <w:color w:val="007DB8"/>
            <w:sz w:val="27"/>
            <w:szCs w:val="27"/>
          </w:rPr>
          <w:t>Tanak</w:t>
        </w:r>
        <w:proofErr w:type="spellEnd"/>
      </w:hyperlink>
    </w:p>
    <w:p w14:paraId="5567BFF3"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10-3b</w:t>
      </w:r>
      <w:hyperlink r:id="rId303" w:history="1">
        <w:r>
          <w:rPr>
            <w:rStyle w:val="Hyperlink"/>
            <w:rFonts w:ascii="Cambria" w:hAnsi="Cambria"/>
            <w:color w:val="007DB8"/>
            <w:sz w:val="27"/>
            <w:szCs w:val="27"/>
          </w:rPr>
          <w:t>One God</w:t>
        </w:r>
      </w:hyperlink>
    </w:p>
    <w:p w14:paraId="083BA5D9"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10-3c</w:t>
      </w:r>
      <w:hyperlink r:id="rId304" w:history="1">
        <w:r>
          <w:rPr>
            <w:rStyle w:val="Hyperlink"/>
            <w:rFonts w:ascii="Cambria" w:hAnsi="Cambria"/>
            <w:color w:val="007DB8"/>
            <w:sz w:val="27"/>
            <w:szCs w:val="27"/>
          </w:rPr>
          <w:t>The Jews as God’s Chosen People</w:t>
        </w:r>
      </w:hyperlink>
    </w:p>
    <w:p w14:paraId="73561DC4"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10-3d</w:t>
      </w:r>
      <w:hyperlink r:id="rId305" w:history="1">
        <w:r>
          <w:rPr>
            <w:rStyle w:val="Hyperlink"/>
            <w:rFonts w:ascii="Cambria" w:hAnsi="Cambria"/>
            <w:color w:val="007DB8"/>
            <w:sz w:val="27"/>
            <w:szCs w:val="27"/>
          </w:rPr>
          <w:t>Life after Death?</w:t>
        </w:r>
      </w:hyperlink>
    </w:p>
    <w:p w14:paraId="49C0E149"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10-4</w:t>
      </w:r>
      <w:hyperlink r:id="rId306" w:history="1">
        <w:r>
          <w:rPr>
            <w:rStyle w:val="Hyperlink"/>
            <w:rFonts w:ascii="Cambria" w:hAnsi="Cambria"/>
            <w:color w:val="007DB8"/>
            <w:sz w:val="27"/>
            <w:szCs w:val="27"/>
          </w:rPr>
          <w:t>Essential Jewish Ethics</w:t>
        </w:r>
      </w:hyperlink>
    </w:p>
    <w:p w14:paraId="078F9BBE"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10-4a</w:t>
      </w:r>
      <w:hyperlink r:id="rId307" w:history="1">
        <w:r>
          <w:rPr>
            <w:rStyle w:val="Hyperlink"/>
            <w:rFonts w:ascii="Cambria" w:hAnsi="Cambria"/>
            <w:color w:val="007DB8"/>
            <w:sz w:val="27"/>
            <w:szCs w:val="27"/>
          </w:rPr>
          <w:t>Humans in the Image of God</w:t>
        </w:r>
      </w:hyperlink>
    </w:p>
    <w:p w14:paraId="2B5682EB"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10-4b</w:t>
      </w:r>
      <w:hyperlink r:id="rId308" w:history="1">
        <w:r>
          <w:rPr>
            <w:rStyle w:val="Hyperlink"/>
            <w:rFonts w:ascii="Cambria" w:hAnsi="Cambria"/>
            <w:color w:val="007DB8"/>
            <w:sz w:val="27"/>
            <w:szCs w:val="27"/>
          </w:rPr>
          <w:t>The Torah</w:t>
        </w:r>
      </w:hyperlink>
    </w:p>
    <w:p w14:paraId="30E9425F"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10-4c</w:t>
      </w:r>
      <w:hyperlink r:id="rId309" w:history="1">
        <w:r>
          <w:rPr>
            <w:rStyle w:val="Hyperlink"/>
            <w:rFonts w:ascii="Cambria" w:hAnsi="Cambria"/>
            <w:color w:val="007DB8"/>
            <w:sz w:val="27"/>
            <w:szCs w:val="27"/>
          </w:rPr>
          <w:t>General Jewish Ethics</w:t>
        </w:r>
      </w:hyperlink>
    </w:p>
    <w:p w14:paraId="7FA3F78C"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10-4d</w:t>
      </w:r>
      <w:hyperlink r:id="rId310" w:history="1">
        <w:r>
          <w:rPr>
            <w:rStyle w:val="Hyperlink"/>
            <w:rFonts w:ascii="Cambria" w:hAnsi="Cambria"/>
            <w:color w:val="007DB8"/>
            <w:sz w:val="27"/>
            <w:szCs w:val="27"/>
          </w:rPr>
          <w:t>Modern Jewish Ethics</w:t>
        </w:r>
      </w:hyperlink>
    </w:p>
    <w:p w14:paraId="505CA92C"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w:t>
      </w:r>
      <w:hyperlink r:id="rId311" w:history="1">
        <w:r>
          <w:rPr>
            <w:rStyle w:val="Hyperlink"/>
            <w:rFonts w:ascii="Cambria" w:hAnsi="Cambria"/>
            <w:color w:val="007DB8"/>
            <w:sz w:val="27"/>
            <w:szCs w:val="27"/>
          </w:rPr>
          <w:t>Jewish Worship and Ritual</w:t>
        </w:r>
      </w:hyperlink>
    </w:p>
    <w:p w14:paraId="0DD2EBCF"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10-5a</w:t>
      </w:r>
      <w:hyperlink r:id="rId312" w:history="1">
        <w:r>
          <w:rPr>
            <w:rStyle w:val="Hyperlink"/>
            <w:rFonts w:ascii="Cambria" w:hAnsi="Cambria"/>
            <w:color w:val="007DB8"/>
            <w:sz w:val="27"/>
            <w:szCs w:val="27"/>
          </w:rPr>
          <w:t>Worship in the Synagogue</w:t>
        </w:r>
      </w:hyperlink>
    </w:p>
    <w:p w14:paraId="6FAD0A1C"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10-5b</w:t>
      </w:r>
      <w:hyperlink r:id="rId313" w:history="1">
        <w:r>
          <w:rPr>
            <w:rStyle w:val="Hyperlink"/>
            <w:rFonts w:ascii="Cambria" w:hAnsi="Cambria"/>
            <w:color w:val="007DB8"/>
            <w:sz w:val="27"/>
            <w:szCs w:val="27"/>
          </w:rPr>
          <w:t>The Sabbath</w:t>
        </w:r>
      </w:hyperlink>
    </w:p>
    <w:p w14:paraId="5C69D0ED"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10-5c</w:t>
      </w:r>
      <w:hyperlink r:id="rId314" w:history="1">
        <w:r>
          <w:rPr>
            <w:rStyle w:val="Hyperlink"/>
            <w:rFonts w:ascii="Cambria" w:hAnsi="Cambria"/>
            <w:color w:val="007DB8"/>
            <w:sz w:val="27"/>
            <w:szCs w:val="27"/>
          </w:rPr>
          <w:t>Jewish Annual Festivals</w:t>
        </w:r>
      </w:hyperlink>
    </w:p>
    <w:p w14:paraId="6280FE92"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10-5d</w:t>
      </w:r>
      <w:hyperlink r:id="rId315" w:history="1">
        <w:r>
          <w:rPr>
            <w:rStyle w:val="Hyperlink"/>
            <w:rFonts w:ascii="Cambria" w:hAnsi="Cambria"/>
            <w:color w:val="007DB8"/>
            <w:sz w:val="27"/>
            <w:szCs w:val="27"/>
          </w:rPr>
          <w:t>Kosher Food</w:t>
        </w:r>
      </w:hyperlink>
    </w:p>
    <w:p w14:paraId="09B30527"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10-5e</w:t>
      </w:r>
      <w:hyperlink r:id="rId316" w:history="1">
        <w:r>
          <w:rPr>
            <w:rStyle w:val="Hyperlink"/>
            <w:rFonts w:ascii="Cambria" w:hAnsi="Cambria"/>
            <w:color w:val="007DB8"/>
            <w:sz w:val="27"/>
            <w:szCs w:val="27"/>
          </w:rPr>
          <w:t>Circumcision, the Sign of the Covenant</w:t>
        </w:r>
      </w:hyperlink>
    </w:p>
    <w:p w14:paraId="33D9620A"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10-5f</w:t>
      </w:r>
      <w:hyperlink r:id="rId317" w:history="1">
        <w:r>
          <w:rPr>
            <w:rStyle w:val="Hyperlink"/>
            <w:rFonts w:ascii="Cambria" w:hAnsi="Cambria"/>
            <w:color w:val="007DB8"/>
            <w:sz w:val="27"/>
            <w:szCs w:val="27"/>
          </w:rPr>
          <w:t>Bar Mitzvah and Bat Mitzvah</w:t>
        </w:r>
      </w:hyperlink>
    </w:p>
    <w:p w14:paraId="3592EE4E"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10-5g</w:t>
      </w:r>
      <w:hyperlink r:id="rId318" w:history="1">
        <w:r>
          <w:rPr>
            <w:rStyle w:val="Hyperlink"/>
            <w:rFonts w:ascii="Cambria" w:hAnsi="Cambria"/>
            <w:color w:val="007DB8"/>
            <w:sz w:val="27"/>
            <w:szCs w:val="27"/>
          </w:rPr>
          <w:t>Marriage</w:t>
        </w:r>
      </w:hyperlink>
    </w:p>
    <w:p w14:paraId="60CCE38D"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10-5h</w:t>
      </w:r>
      <w:hyperlink r:id="rId319" w:history="1">
        <w:r>
          <w:rPr>
            <w:rStyle w:val="Hyperlink"/>
            <w:rFonts w:ascii="Cambria" w:hAnsi="Cambria"/>
            <w:color w:val="007DB8"/>
            <w:sz w:val="27"/>
            <w:szCs w:val="27"/>
          </w:rPr>
          <w:t>Funeral Rituals</w:t>
        </w:r>
      </w:hyperlink>
    </w:p>
    <w:p w14:paraId="2F42816C"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10-6</w:t>
      </w:r>
      <w:hyperlink r:id="rId320" w:history="1">
        <w:r>
          <w:rPr>
            <w:rStyle w:val="Hyperlink"/>
            <w:rFonts w:ascii="Cambria" w:hAnsi="Cambria"/>
            <w:color w:val="007DB8"/>
            <w:sz w:val="27"/>
            <w:szCs w:val="27"/>
          </w:rPr>
          <w:t>Judaism around the World Today</w:t>
        </w:r>
      </w:hyperlink>
    </w:p>
    <w:p w14:paraId="256BE6F9"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10-6a</w:t>
      </w:r>
      <w:hyperlink r:id="rId321" w:history="1">
        <w:r>
          <w:rPr>
            <w:rStyle w:val="Hyperlink"/>
            <w:rFonts w:ascii="Cambria" w:hAnsi="Cambria"/>
            <w:color w:val="007DB8"/>
            <w:sz w:val="27"/>
            <w:szCs w:val="27"/>
          </w:rPr>
          <w:t>Judaism in Israel</w:t>
        </w:r>
      </w:hyperlink>
    </w:p>
    <w:p w14:paraId="3788B706"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10-6b</w:t>
      </w:r>
      <w:hyperlink r:id="rId322" w:history="1">
        <w:r>
          <w:rPr>
            <w:rStyle w:val="Hyperlink"/>
            <w:rFonts w:ascii="Cambria" w:hAnsi="Cambria"/>
            <w:color w:val="007DB8"/>
            <w:sz w:val="27"/>
            <w:szCs w:val="27"/>
          </w:rPr>
          <w:t>Judaism in North America</w:t>
        </w:r>
      </w:hyperlink>
    </w:p>
    <w:p w14:paraId="12E22F7C"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10-7</w:t>
      </w:r>
      <w:hyperlink r:id="rId323" w:history="1">
        <w:r>
          <w:rPr>
            <w:rStyle w:val="Hyperlink"/>
            <w:rFonts w:ascii="Cambria" w:hAnsi="Cambria"/>
            <w:color w:val="007DB8"/>
            <w:sz w:val="27"/>
            <w:szCs w:val="27"/>
          </w:rPr>
          <w:t>Judaism Timeline: 2000 B.C.E.–Present</w:t>
        </w:r>
      </w:hyperlink>
    </w:p>
    <w:p w14:paraId="0A445468" w14:textId="77777777" w:rsidR="00B079CC" w:rsidRDefault="00B079CC" w:rsidP="00B079CC">
      <w:pPr>
        <w:numPr>
          <w:ilvl w:val="0"/>
          <w:numId w:val="13"/>
        </w:numPr>
        <w:spacing w:after="150"/>
        <w:ind w:left="0"/>
        <w:rPr>
          <w:rFonts w:ascii="Cambria" w:hAnsi="Cambria"/>
          <w:color w:val="575757"/>
          <w:sz w:val="27"/>
          <w:szCs w:val="27"/>
        </w:rPr>
      </w:pPr>
      <w:r>
        <w:rPr>
          <w:rStyle w:val="modulelabelordinal"/>
          <w:rFonts w:ascii="Cambria" w:hAnsi="Cambria"/>
          <w:b/>
          <w:bCs/>
          <w:color w:val="333333"/>
          <w:sz w:val="27"/>
          <w:szCs w:val="27"/>
        </w:rPr>
        <w:t>10-AD</w:t>
      </w:r>
      <w:hyperlink r:id="rId324" w:history="1">
        <w:r>
          <w:rPr>
            <w:rStyle w:val="Hyperlink"/>
            <w:rFonts w:ascii="Cambria" w:hAnsi="Cambria"/>
            <w:color w:val="007DB8"/>
            <w:sz w:val="27"/>
            <w:szCs w:val="27"/>
          </w:rPr>
          <w:t>Primary Sources and Further Reading</w:t>
        </w:r>
      </w:hyperlink>
    </w:p>
    <w:p w14:paraId="7A66E1A2" w14:textId="77777777" w:rsidR="00B079CC" w:rsidRDefault="009042CF" w:rsidP="00B079CC">
      <w:pPr>
        <w:numPr>
          <w:ilvl w:val="0"/>
          <w:numId w:val="13"/>
        </w:numPr>
        <w:spacing w:after="150"/>
        <w:ind w:left="0"/>
        <w:rPr>
          <w:rFonts w:ascii="Cambria" w:hAnsi="Cambria"/>
          <w:color w:val="575757"/>
          <w:sz w:val="27"/>
          <w:szCs w:val="27"/>
        </w:rPr>
      </w:pPr>
      <w:hyperlink r:id="rId325" w:history="1">
        <w:r w:rsidR="00B079CC">
          <w:rPr>
            <w:rStyle w:val="Hyperlink"/>
            <w:rFonts w:ascii="Cambria" w:hAnsi="Cambria"/>
            <w:color w:val="007DB8"/>
            <w:sz w:val="27"/>
            <w:szCs w:val="27"/>
          </w:rPr>
          <w:t>Chapter Review</w:t>
        </w:r>
      </w:hyperlink>
    </w:p>
    <w:p w14:paraId="57EB0B78" w14:textId="77777777" w:rsidR="00B079CC" w:rsidRDefault="00B079CC" w:rsidP="00B079CC">
      <w:pPr>
        <w:numPr>
          <w:ilvl w:val="1"/>
          <w:numId w:val="13"/>
        </w:numPr>
        <w:spacing w:after="150"/>
        <w:ind w:left="0"/>
        <w:rPr>
          <w:rFonts w:ascii="Cambria" w:hAnsi="Cambria"/>
          <w:color w:val="575757"/>
          <w:sz w:val="27"/>
          <w:szCs w:val="27"/>
        </w:rPr>
      </w:pPr>
      <w:r>
        <w:rPr>
          <w:rStyle w:val="modulelabelordinal"/>
          <w:rFonts w:ascii="Cambria" w:hAnsi="Cambria"/>
          <w:b/>
          <w:bCs/>
          <w:color w:val="333333"/>
          <w:sz w:val="27"/>
          <w:szCs w:val="27"/>
        </w:rPr>
        <w:t>CR-10</w:t>
      </w:r>
      <w:hyperlink r:id="rId326" w:history="1">
        <w:r>
          <w:rPr>
            <w:rStyle w:val="Hyperlink"/>
            <w:rFonts w:ascii="Cambria" w:hAnsi="Cambria"/>
            <w:color w:val="007DB8"/>
            <w:sz w:val="27"/>
            <w:szCs w:val="27"/>
          </w:rPr>
          <w:t>Learning</w:t>
        </w:r>
      </w:hyperlink>
    </w:p>
    <w:p w14:paraId="6F23F21A" w14:textId="77777777" w:rsidR="00B079CC" w:rsidRDefault="00B079CC" w:rsidP="00B079CC">
      <w:pPr>
        <w:spacing w:line="276" w:lineRule="auto"/>
        <w:rPr>
          <w:rFonts w:ascii="Times New Roman" w:hAnsi="Times New Roman" w:cs="Times New Roman"/>
          <w:color w:val="000000" w:themeColor="text1"/>
        </w:rPr>
      </w:pPr>
    </w:p>
    <w:p w14:paraId="510BC4C8" w14:textId="77777777" w:rsidR="00B079CC" w:rsidRDefault="00B079CC" w:rsidP="00B079C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CHAPTER 11: Encountering Christianity: The Way of Jesus Christ </w:t>
      </w:r>
    </w:p>
    <w:p w14:paraId="4B8917E1" w14:textId="77777777" w:rsidR="00B079CC" w:rsidRDefault="00B079CC" w:rsidP="00B079CC">
      <w:pPr>
        <w:numPr>
          <w:ilvl w:val="0"/>
          <w:numId w:val="12"/>
        </w:numPr>
        <w:spacing w:after="150"/>
        <w:ind w:left="0"/>
        <w:rPr>
          <w:rFonts w:ascii="Cambria" w:hAnsi="Cambria"/>
          <w:color w:val="575757"/>
          <w:sz w:val="27"/>
          <w:szCs w:val="27"/>
        </w:rPr>
      </w:pPr>
      <w:r>
        <w:rPr>
          <w:rFonts w:ascii="Times New Roman" w:hAnsi="Times New Roman" w:cs="Times New Roman"/>
          <w:color w:val="000000" w:themeColor="text1"/>
        </w:rPr>
        <w:tab/>
      </w:r>
      <w:hyperlink r:id="rId327" w:history="1">
        <w:r>
          <w:rPr>
            <w:rStyle w:val="Hyperlink"/>
            <w:rFonts w:ascii="Cambria" w:hAnsi="Cambria"/>
            <w:color w:val="007DB8"/>
            <w:sz w:val="27"/>
            <w:szCs w:val="27"/>
          </w:rPr>
          <w:t>Chapter Introduction</w:t>
        </w:r>
      </w:hyperlink>
    </w:p>
    <w:p w14:paraId="6565E9CE"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11-1</w:t>
      </w:r>
      <w:hyperlink r:id="rId328" w:history="1">
        <w:r>
          <w:rPr>
            <w:rStyle w:val="Hyperlink"/>
            <w:rFonts w:ascii="Cambria" w:hAnsi="Cambria"/>
            <w:color w:val="007DB8"/>
            <w:sz w:val="27"/>
            <w:szCs w:val="27"/>
          </w:rPr>
          <w:t>Names</w:t>
        </w:r>
      </w:hyperlink>
    </w:p>
    <w:p w14:paraId="11C7603A"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11-2</w:t>
      </w:r>
      <w:hyperlink r:id="rId329" w:history="1">
        <w:r>
          <w:rPr>
            <w:rStyle w:val="Hyperlink"/>
            <w:rFonts w:ascii="Cambria" w:hAnsi="Cambria"/>
            <w:color w:val="007DB8"/>
            <w:sz w:val="27"/>
            <w:szCs w:val="27"/>
          </w:rPr>
          <w:t>The Christian Present as Shaped by Its Past</w:t>
        </w:r>
      </w:hyperlink>
    </w:p>
    <w:p w14:paraId="28C34320"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11-2a</w:t>
      </w:r>
      <w:hyperlink r:id="rId330" w:history="1">
        <w:r>
          <w:rPr>
            <w:rStyle w:val="Hyperlink"/>
            <w:rFonts w:ascii="Cambria" w:hAnsi="Cambria"/>
            <w:color w:val="007DB8"/>
            <w:sz w:val="27"/>
            <w:szCs w:val="27"/>
          </w:rPr>
          <w:t>The Life, Death, and Resurrection of Jesus Christ (ca. 4 B.C.E.–30 C.E.)</w:t>
        </w:r>
      </w:hyperlink>
    </w:p>
    <w:p w14:paraId="65F2E2FD"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11-2b</w:t>
      </w:r>
      <w:hyperlink r:id="rId331" w:history="1">
        <w:r>
          <w:rPr>
            <w:rStyle w:val="Hyperlink"/>
            <w:rFonts w:ascii="Cambria" w:hAnsi="Cambria"/>
            <w:color w:val="007DB8"/>
            <w:sz w:val="27"/>
            <w:szCs w:val="27"/>
          </w:rPr>
          <w:t>The Earliest Church (30–100 C.E.)</w:t>
        </w:r>
      </w:hyperlink>
    </w:p>
    <w:p w14:paraId="31FADEE0"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11-2c</w:t>
      </w:r>
      <w:hyperlink r:id="rId332" w:history="1">
        <w:r>
          <w:rPr>
            <w:rStyle w:val="Hyperlink"/>
            <w:rFonts w:ascii="Cambria" w:hAnsi="Cambria"/>
            <w:color w:val="007DB8"/>
            <w:sz w:val="27"/>
            <w:szCs w:val="27"/>
          </w:rPr>
          <w:t>The Ancient Period (100–500 C.E.)</w:t>
        </w:r>
      </w:hyperlink>
    </w:p>
    <w:p w14:paraId="0044FE7C"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11-2d</w:t>
      </w:r>
      <w:hyperlink r:id="rId333" w:history="1">
        <w:r>
          <w:rPr>
            <w:rStyle w:val="Hyperlink"/>
            <w:rFonts w:ascii="Cambria" w:hAnsi="Cambria"/>
            <w:color w:val="007DB8"/>
            <w:sz w:val="27"/>
            <w:szCs w:val="27"/>
          </w:rPr>
          <w:t>Byzantine, Medieval, and Renaissance Christianity (500–1500)</w:t>
        </w:r>
      </w:hyperlink>
    </w:p>
    <w:p w14:paraId="71E39CFB"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11-2e</w:t>
      </w:r>
      <w:hyperlink r:id="rId334" w:history="1">
        <w:r>
          <w:rPr>
            <w:rStyle w:val="Hyperlink"/>
            <w:rFonts w:ascii="Cambria" w:hAnsi="Cambria"/>
            <w:color w:val="007DB8"/>
            <w:sz w:val="27"/>
            <w:szCs w:val="27"/>
          </w:rPr>
          <w:t>Reformation in the Western Church (1500–1600)</w:t>
        </w:r>
      </w:hyperlink>
    </w:p>
    <w:p w14:paraId="440A4365"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11-2f</w:t>
      </w:r>
      <w:hyperlink r:id="rId335" w:history="1">
        <w:r>
          <w:rPr>
            <w:rStyle w:val="Hyperlink"/>
            <w:rFonts w:ascii="Cambria" w:hAnsi="Cambria"/>
            <w:color w:val="007DB8"/>
            <w:sz w:val="27"/>
            <w:szCs w:val="27"/>
          </w:rPr>
          <w:t>The Early Modern Period (1600–1900)</w:t>
        </w:r>
      </w:hyperlink>
    </w:p>
    <w:p w14:paraId="58C84571"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11-2g</w:t>
      </w:r>
      <w:hyperlink r:id="rId336" w:history="1">
        <w:r>
          <w:rPr>
            <w:rStyle w:val="Hyperlink"/>
            <w:rFonts w:ascii="Cambria" w:hAnsi="Cambria"/>
            <w:color w:val="007DB8"/>
            <w:sz w:val="27"/>
            <w:szCs w:val="27"/>
          </w:rPr>
          <w:t>Modern Christianity (1900–Present)</w:t>
        </w:r>
      </w:hyperlink>
    </w:p>
    <w:p w14:paraId="161CF265"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11-3</w:t>
      </w:r>
      <w:hyperlink r:id="rId337" w:history="1">
        <w:r>
          <w:rPr>
            <w:rStyle w:val="Hyperlink"/>
            <w:rFonts w:ascii="Cambria" w:hAnsi="Cambria"/>
            <w:color w:val="007DB8"/>
            <w:sz w:val="27"/>
            <w:szCs w:val="27"/>
          </w:rPr>
          <w:t>Christian Teachings as Reflected in the Nicene Creed</w:t>
        </w:r>
      </w:hyperlink>
    </w:p>
    <w:p w14:paraId="6F8BC735"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11-3a</w:t>
      </w:r>
      <w:hyperlink r:id="rId338" w:history="1">
        <w:r>
          <w:rPr>
            <w:rStyle w:val="Hyperlink"/>
            <w:rFonts w:ascii="Cambria" w:hAnsi="Cambria"/>
            <w:color w:val="007DB8"/>
            <w:sz w:val="27"/>
            <w:szCs w:val="27"/>
          </w:rPr>
          <w:t>God the Father</w:t>
        </w:r>
      </w:hyperlink>
    </w:p>
    <w:p w14:paraId="60663722"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11-3b</w:t>
      </w:r>
      <w:hyperlink r:id="rId339" w:history="1">
        <w:r>
          <w:rPr>
            <w:rStyle w:val="Hyperlink"/>
            <w:rFonts w:ascii="Cambria" w:hAnsi="Cambria"/>
            <w:color w:val="007DB8"/>
            <w:sz w:val="27"/>
            <w:szCs w:val="27"/>
          </w:rPr>
          <w:t>God the Son</w:t>
        </w:r>
      </w:hyperlink>
    </w:p>
    <w:p w14:paraId="4C5E0F5C"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11-3c</w:t>
      </w:r>
      <w:hyperlink r:id="rId340" w:history="1">
        <w:r>
          <w:rPr>
            <w:rStyle w:val="Hyperlink"/>
            <w:rFonts w:ascii="Cambria" w:hAnsi="Cambria"/>
            <w:color w:val="007DB8"/>
            <w:sz w:val="27"/>
            <w:szCs w:val="27"/>
          </w:rPr>
          <w:t>God the Holy Spirit</w:t>
        </w:r>
      </w:hyperlink>
    </w:p>
    <w:p w14:paraId="4F800780"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11-3d</w:t>
      </w:r>
      <w:hyperlink r:id="rId341" w:history="1">
        <w:r>
          <w:rPr>
            <w:rStyle w:val="Hyperlink"/>
            <w:rFonts w:ascii="Cambria" w:hAnsi="Cambria"/>
            <w:color w:val="007DB8"/>
            <w:sz w:val="27"/>
            <w:szCs w:val="27"/>
          </w:rPr>
          <w:t>The Conclusion of the Nicene Creed: Church, Baptism, and Christian Hope</w:t>
        </w:r>
      </w:hyperlink>
    </w:p>
    <w:p w14:paraId="7DAC937C"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11-4</w:t>
      </w:r>
      <w:hyperlink r:id="rId342" w:history="1">
        <w:r>
          <w:rPr>
            <w:rStyle w:val="Hyperlink"/>
            <w:rFonts w:ascii="Cambria" w:hAnsi="Cambria"/>
            <w:color w:val="007DB8"/>
            <w:sz w:val="27"/>
            <w:szCs w:val="27"/>
          </w:rPr>
          <w:t>Christian Ethics: Following the Way of Jesus Christ</w:t>
        </w:r>
      </w:hyperlink>
    </w:p>
    <w:p w14:paraId="60A30204"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11-4a</w:t>
      </w:r>
      <w:hyperlink r:id="rId343" w:history="1">
        <w:r>
          <w:rPr>
            <w:rStyle w:val="Hyperlink"/>
            <w:rFonts w:ascii="Cambria" w:hAnsi="Cambria"/>
            <w:color w:val="007DB8"/>
            <w:sz w:val="27"/>
            <w:szCs w:val="27"/>
          </w:rPr>
          <w:t>Foundations in the Ten Commandments, the Sermon on the Mount, and the Letters of Paul</w:t>
        </w:r>
      </w:hyperlink>
    </w:p>
    <w:p w14:paraId="68914AF6"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11-4b</w:t>
      </w:r>
      <w:hyperlink r:id="rId344" w:history="1">
        <w:r>
          <w:rPr>
            <w:rStyle w:val="Hyperlink"/>
            <w:rFonts w:ascii="Cambria" w:hAnsi="Cambria"/>
            <w:color w:val="007DB8"/>
            <w:sz w:val="27"/>
            <w:szCs w:val="27"/>
          </w:rPr>
          <w:t>The Enactment of Moral Life in the Church</w:t>
        </w:r>
      </w:hyperlink>
    </w:p>
    <w:p w14:paraId="28F5B4B5"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11-4c</w:t>
      </w:r>
      <w:hyperlink r:id="rId345" w:history="1">
        <w:r>
          <w:rPr>
            <w:rStyle w:val="Hyperlink"/>
            <w:rFonts w:ascii="Cambria" w:hAnsi="Cambria"/>
            <w:color w:val="007DB8"/>
            <w:sz w:val="27"/>
            <w:szCs w:val="27"/>
          </w:rPr>
          <w:t>Moral Dimensions of Liberation Movements</w:t>
        </w:r>
      </w:hyperlink>
    </w:p>
    <w:p w14:paraId="75224876"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11-5</w:t>
      </w:r>
      <w:hyperlink r:id="rId346" w:history="1">
        <w:r>
          <w:rPr>
            <w:rStyle w:val="Hyperlink"/>
            <w:rFonts w:ascii="Cambria" w:hAnsi="Cambria"/>
            <w:color w:val="007DB8"/>
            <w:sz w:val="27"/>
            <w:szCs w:val="27"/>
          </w:rPr>
          <w:t>Christian Worship and Ritual</w:t>
        </w:r>
      </w:hyperlink>
    </w:p>
    <w:p w14:paraId="3F42C65C"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11-5a</w:t>
      </w:r>
      <w:hyperlink r:id="rId347" w:history="1">
        <w:r>
          <w:rPr>
            <w:rStyle w:val="Hyperlink"/>
            <w:rFonts w:ascii="Cambria" w:hAnsi="Cambria"/>
            <w:color w:val="007DB8"/>
            <w:sz w:val="27"/>
            <w:szCs w:val="27"/>
          </w:rPr>
          <w:t>Foundations of Christian Worship</w:t>
        </w:r>
      </w:hyperlink>
    </w:p>
    <w:p w14:paraId="7FC09C0C"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11-5b</w:t>
      </w:r>
      <w:hyperlink r:id="rId348" w:history="1">
        <w:r>
          <w:rPr>
            <w:rStyle w:val="Hyperlink"/>
            <w:rFonts w:ascii="Cambria" w:hAnsi="Cambria"/>
            <w:color w:val="007DB8"/>
            <w:sz w:val="27"/>
            <w:szCs w:val="27"/>
          </w:rPr>
          <w:t>The Liturgical Year</w:t>
        </w:r>
      </w:hyperlink>
    </w:p>
    <w:p w14:paraId="1B2F7664"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11-5c</w:t>
      </w:r>
      <w:hyperlink r:id="rId349" w:history="1">
        <w:r>
          <w:rPr>
            <w:rStyle w:val="Hyperlink"/>
            <w:rFonts w:ascii="Cambria" w:hAnsi="Cambria"/>
            <w:color w:val="007DB8"/>
            <w:sz w:val="27"/>
            <w:szCs w:val="27"/>
          </w:rPr>
          <w:t>The Christian Funeral</w:t>
        </w:r>
      </w:hyperlink>
    </w:p>
    <w:p w14:paraId="06DDA1E3"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11-6</w:t>
      </w:r>
      <w:hyperlink r:id="rId350" w:history="1">
        <w:r>
          <w:rPr>
            <w:rStyle w:val="Hyperlink"/>
            <w:rFonts w:ascii="Cambria" w:hAnsi="Cambria"/>
            <w:color w:val="007DB8"/>
            <w:sz w:val="27"/>
            <w:szCs w:val="27"/>
          </w:rPr>
          <w:t>Christianity around the World Today</w:t>
        </w:r>
      </w:hyperlink>
    </w:p>
    <w:p w14:paraId="7F9846D8"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11-6a</w:t>
      </w:r>
      <w:hyperlink r:id="rId351" w:history="1">
        <w:r>
          <w:rPr>
            <w:rStyle w:val="Hyperlink"/>
            <w:rFonts w:ascii="Cambria" w:hAnsi="Cambria"/>
            <w:color w:val="007DB8"/>
            <w:sz w:val="27"/>
            <w:szCs w:val="27"/>
          </w:rPr>
          <w:t>Christianity in the Global South</w:t>
        </w:r>
      </w:hyperlink>
    </w:p>
    <w:p w14:paraId="0FE2D451"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11-6b</w:t>
      </w:r>
      <w:hyperlink r:id="rId352" w:history="1">
        <w:r>
          <w:rPr>
            <w:rStyle w:val="Hyperlink"/>
            <w:rFonts w:ascii="Cambria" w:hAnsi="Cambria"/>
            <w:color w:val="007DB8"/>
            <w:sz w:val="27"/>
            <w:szCs w:val="27"/>
          </w:rPr>
          <w:t>Changes in the Catholic Church under Pope Francis</w:t>
        </w:r>
      </w:hyperlink>
    </w:p>
    <w:p w14:paraId="0BF7E70B"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11-6c</w:t>
      </w:r>
      <w:hyperlink r:id="rId353" w:history="1">
        <w:r>
          <w:rPr>
            <w:rStyle w:val="Hyperlink"/>
            <w:rFonts w:ascii="Cambria" w:hAnsi="Cambria"/>
            <w:color w:val="007DB8"/>
            <w:sz w:val="27"/>
            <w:szCs w:val="27"/>
          </w:rPr>
          <w:t>Christianity in North America</w:t>
        </w:r>
      </w:hyperlink>
    </w:p>
    <w:p w14:paraId="40674CA4"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11-6d</w:t>
      </w:r>
      <w:hyperlink r:id="rId354" w:history="1">
        <w:r>
          <w:rPr>
            <w:rStyle w:val="Hyperlink"/>
            <w:rFonts w:ascii="Cambria" w:hAnsi="Cambria"/>
            <w:color w:val="007DB8"/>
            <w:sz w:val="27"/>
            <w:szCs w:val="27"/>
          </w:rPr>
          <w:t>The Different Churches in the United States: Roman Catholic and Protestant</w:t>
        </w:r>
      </w:hyperlink>
    </w:p>
    <w:p w14:paraId="55F3F988"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11-7</w:t>
      </w:r>
      <w:hyperlink r:id="rId355" w:history="1">
        <w:r>
          <w:rPr>
            <w:rStyle w:val="Hyperlink"/>
            <w:rFonts w:ascii="Cambria" w:hAnsi="Cambria"/>
            <w:color w:val="007DB8"/>
            <w:sz w:val="27"/>
            <w:szCs w:val="27"/>
          </w:rPr>
          <w:t>Christianity Timeline: 27–2013 C.E.</w:t>
        </w:r>
      </w:hyperlink>
    </w:p>
    <w:p w14:paraId="0BB8BAF7" w14:textId="77777777" w:rsidR="00B079CC" w:rsidRDefault="00B079CC" w:rsidP="00B079CC">
      <w:pPr>
        <w:numPr>
          <w:ilvl w:val="0"/>
          <w:numId w:val="12"/>
        </w:numPr>
        <w:spacing w:after="150"/>
        <w:ind w:left="0"/>
        <w:rPr>
          <w:rFonts w:ascii="Cambria" w:hAnsi="Cambria"/>
          <w:color w:val="575757"/>
          <w:sz w:val="27"/>
          <w:szCs w:val="27"/>
        </w:rPr>
      </w:pPr>
      <w:r>
        <w:rPr>
          <w:rStyle w:val="modulelabelordinal"/>
          <w:rFonts w:ascii="Cambria" w:hAnsi="Cambria"/>
          <w:b/>
          <w:bCs/>
          <w:color w:val="333333"/>
          <w:sz w:val="27"/>
          <w:szCs w:val="27"/>
        </w:rPr>
        <w:t>11-AD</w:t>
      </w:r>
      <w:hyperlink r:id="rId356" w:history="1">
        <w:r>
          <w:rPr>
            <w:rStyle w:val="Hyperlink"/>
            <w:rFonts w:ascii="Cambria" w:hAnsi="Cambria"/>
            <w:color w:val="007DB8"/>
            <w:sz w:val="27"/>
            <w:szCs w:val="27"/>
          </w:rPr>
          <w:t>Primary Sources and Further Reading</w:t>
        </w:r>
      </w:hyperlink>
    </w:p>
    <w:p w14:paraId="48E94011" w14:textId="77777777" w:rsidR="00B079CC" w:rsidRDefault="009042CF" w:rsidP="00B079CC">
      <w:pPr>
        <w:numPr>
          <w:ilvl w:val="0"/>
          <w:numId w:val="12"/>
        </w:numPr>
        <w:spacing w:after="150"/>
        <w:ind w:left="0"/>
        <w:rPr>
          <w:rFonts w:ascii="Cambria" w:hAnsi="Cambria"/>
          <w:color w:val="575757"/>
          <w:sz w:val="27"/>
          <w:szCs w:val="27"/>
        </w:rPr>
      </w:pPr>
      <w:hyperlink r:id="rId357" w:history="1">
        <w:r w:rsidR="00B079CC">
          <w:rPr>
            <w:rStyle w:val="Hyperlink"/>
            <w:rFonts w:ascii="Cambria" w:hAnsi="Cambria"/>
            <w:color w:val="007DB8"/>
            <w:sz w:val="27"/>
            <w:szCs w:val="27"/>
          </w:rPr>
          <w:t>Chapter Review</w:t>
        </w:r>
      </w:hyperlink>
    </w:p>
    <w:p w14:paraId="374B97B4" w14:textId="77777777" w:rsidR="00B079CC" w:rsidRDefault="00B079CC" w:rsidP="00B079CC">
      <w:pPr>
        <w:numPr>
          <w:ilvl w:val="1"/>
          <w:numId w:val="12"/>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CR-11</w:t>
      </w:r>
      <w:hyperlink r:id="rId358" w:history="1">
        <w:r>
          <w:rPr>
            <w:rStyle w:val="Hyperlink"/>
            <w:rFonts w:ascii="Cambria" w:hAnsi="Cambria"/>
            <w:color w:val="007DB8"/>
            <w:sz w:val="27"/>
            <w:szCs w:val="27"/>
          </w:rPr>
          <w:t>Learning</w:t>
        </w:r>
      </w:hyperlink>
    </w:p>
    <w:p w14:paraId="6A07B1D3" w14:textId="77777777" w:rsidR="00B079CC" w:rsidRDefault="00B079CC" w:rsidP="00B079CC">
      <w:pPr>
        <w:tabs>
          <w:tab w:val="left" w:pos="1457"/>
        </w:tabs>
        <w:spacing w:line="276" w:lineRule="auto"/>
        <w:rPr>
          <w:rFonts w:ascii="Times New Roman" w:hAnsi="Times New Roman" w:cs="Times New Roman"/>
          <w:color w:val="000000" w:themeColor="text1"/>
        </w:rPr>
      </w:pPr>
    </w:p>
    <w:p w14:paraId="443DD8E6" w14:textId="77777777" w:rsidR="00B079CC" w:rsidRDefault="00B079CC" w:rsidP="00B079CC">
      <w:pPr>
        <w:tabs>
          <w:tab w:val="left" w:pos="2026"/>
        </w:tabs>
        <w:spacing w:line="276" w:lineRule="auto"/>
        <w:rPr>
          <w:rFonts w:ascii="Times New Roman" w:hAnsi="Times New Roman" w:cs="Times New Roman"/>
          <w:color w:val="000000" w:themeColor="text1"/>
        </w:rPr>
      </w:pPr>
      <w:r>
        <w:rPr>
          <w:rFonts w:ascii="Times New Roman" w:hAnsi="Times New Roman" w:cs="Times New Roman"/>
          <w:color w:val="000000" w:themeColor="text1"/>
        </w:rPr>
        <w:t>CHAPTER 12: Encountering Islam: The Straight Path of the One God</w:t>
      </w:r>
    </w:p>
    <w:p w14:paraId="13B6C2F4" w14:textId="77777777" w:rsidR="00B079CC" w:rsidRDefault="009042CF" w:rsidP="00B079CC">
      <w:pPr>
        <w:numPr>
          <w:ilvl w:val="0"/>
          <w:numId w:val="10"/>
        </w:numPr>
        <w:spacing w:after="150"/>
        <w:ind w:left="0"/>
        <w:rPr>
          <w:rFonts w:ascii="Cambria" w:hAnsi="Cambria"/>
          <w:color w:val="575757"/>
          <w:sz w:val="27"/>
          <w:szCs w:val="27"/>
        </w:rPr>
      </w:pPr>
      <w:hyperlink r:id="rId359" w:history="1">
        <w:r w:rsidR="00B079CC">
          <w:rPr>
            <w:rStyle w:val="Hyperlink"/>
            <w:rFonts w:ascii="Cambria" w:hAnsi="Cambria"/>
            <w:color w:val="007DB8"/>
            <w:sz w:val="27"/>
            <w:szCs w:val="27"/>
          </w:rPr>
          <w:t>Chapter Introduction</w:t>
        </w:r>
      </w:hyperlink>
    </w:p>
    <w:p w14:paraId="6561C47C"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12-1</w:t>
      </w:r>
      <w:hyperlink r:id="rId360" w:history="1">
        <w:r>
          <w:rPr>
            <w:rStyle w:val="Hyperlink"/>
            <w:rFonts w:ascii="Cambria" w:hAnsi="Cambria"/>
            <w:color w:val="007DB8"/>
            <w:sz w:val="27"/>
            <w:szCs w:val="27"/>
          </w:rPr>
          <w:t>The Name </w:t>
        </w:r>
        <w:r>
          <w:rPr>
            <w:rStyle w:val="Emphasis"/>
            <w:rFonts w:ascii="Cambria" w:hAnsi="Cambria"/>
            <w:color w:val="007DB8"/>
            <w:sz w:val="27"/>
            <w:szCs w:val="27"/>
          </w:rPr>
          <w:t>Islam</w:t>
        </w:r>
      </w:hyperlink>
    </w:p>
    <w:p w14:paraId="72BBAB93"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12-2</w:t>
      </w:r>
      <w:hyperlink r:id="rId361" w:history="1">
        <w:r>
          <w:rPr>
            <w:rStyle w:val="Hyperlink"/>
            <w:rFonts w:ascii="Cambria" w:hAnsi="Cambria"/>
            <w:color w:val="007DB8"/>
            <w:sz w:val="27"/>
            <w:szCs w:val="27"/>
          </w:rPr>
          <w:t>Islam Today as Shaped by Its Past</w:t>
        </w:r>
      </w:hyperlink>
    </w:p>
    <w:p w14:paraId="24B22123"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12-2a</w:t>
      </w:r>
      <w:hyperlink r:id="rId362" w:history="1">
        <w:r>
          <w:rPr>
            <w:rStyle w:val="Hyperlink"/>
            <w:rFonts w:ascii="Cambria" w:hAnsi="Cambria"/>
            <w:color w:val="007DB8"/>
            <w:sz w:val="27"/>
            <w:szCs w:val="27"/>
          </w:rPr>
          <w:t>Arabia at the Time of Muhammad (500s C.E.)</w:t>
        </w:r>
      </w:hyperlink>
    </w:p>
    <w:p w14:paraId="60AE0392"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12-2b</w:t>
      </w:r>
      <w:hyperlink r:id="rId363" w:history="1">
        <w:r>
          <w:rPr>
            <w:rStyle w:val="Hyperlink"/>
            <w:rFonts w:ascii="Cambria" w:hAnsi="Cambria"/>
            <w:color w:val="007DB8"/>
            <w:sz w:val="27"/>
            <w:szCs w:val="27"/>
          </w:rPr>
          <w:t>The Life and Work of Muhammad (ca. 570–632)</w:t>
        </w:r>
      </w:hyperlink>
    </w:p>
    <w:p w14:paraId="0ECBD94D"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12-2c</w:t>
      </w:r>
      <w:hyperlink r:id="rId364" w:history="1">
        <w:r>
          <w:rPr>
            <w:rStyle w:val="Hyperlink"/>
            <w:rFonts w:ascii="Cambria" w:hAnsi="Cambria"/>
            <w:color w:val="007DB8"/>
            <w:sz w:val="27"/>
            <w:szCs w:val="27"/>
          </w:rPr>
          <w:t>Islam Immediately Following the Death of Muhammad (632–661)</w:t>
        </w:r>
      </w:hyperlink>
    </w:p>
    <w:p w14:paraId="3D5C099B"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12-2d</w:t>
      </w:r>
      <w:hyperlink r:id="rId365" w:history="1">
        <w:r>
          <w:rPr>
            <w:rStyle w:val="Hyperlink"/>
            <w:rFonts w:ascii="Cambria" w:hAnsi="Cambria"/>
            <w:color w:val="007DB8"/>
            <w:sz w:val="27"/>
            <w:szCs w:val="27"/>
          </w:rPr>
          <w:t>Islam from the Umayyads until Today (661–Present)</w:t>
        </w:r>
      </w:hyperlink>
    </w:p>
    <w:p w14:paraId="0EE966B7"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12-2e</w:t>
      </w:r>
      <w:hyperlink r:id="rId366" w:history="1">
        <w:r>
          <w:rPr>
            <w:rStyle w:val="Hyperlink"/>
            <w:rFonts w:ascii="Cambria" w:hAnsi="Cambria"/>
            <w:color w:val="007DB8"/>
            <w:sz w:val="27"/>
            <w:szCs w:val="27"/>
          </w:rPr>
          <w:t>Diverse Muslim Groups Today: Mainstream, Zealous, and Moderate</w:t>
        </w:r>
      </w:hyperlink>
    </w:p>
    <w:p w14:paraId="2B162112"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12-3</w:t>
      </w:r>
      <w:hyperlink r:id="rId367" w:history="1">
        <w:r>
          <w:rPr>
            <w:rStyle w:val="Hyperlink"/>
            <w:rFonts w:ascii="Cambria" w:hAnsi="Cambria"/>
            <w:color w:val="007DB8"/>
            <w:sz w:val="27"/>
            <w:szCs w:val="27"/>
          </w:rPr>
          <w:t>Essential Islamic Teachings</w:t>
        </w:r>
      </w:hyperlink>
    </w:p>
    <w:p w14:paraId="0AFF77EC"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12-3a</w:t>
      </w:r>
      <w:hyperlink r:id="rId368" w:history="1">
        <w:r>
          <w:rPr>
            <w:rStyle w:val="Hyperlink"/>
            <w:rFonts w:ascii="Cambria" w:hAnsi="Cambria"/>
            <w:color w:val="007DB8"/>
            <w:sz w:val="27"/>
            <w:szCs w:val="27"/>
          </w:rPr>
          <w:t>God Is One</w:t>
        </w:r>
      </w:hyperlink>
    </w:p>
    <w:p w14:paraId="05A85E0C"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12-3b</w:t>
      </w:r>
      <w:hyperlink r:id="rId369" w:history="1">
        <w:r>
          <w:rPr>
            <w:rStyle w:val="Hyperlink"/>
            <w:rFonts w:ascii="Cambria" w:hAnsi="Cambria"/>
            <w:color w:val="007DB8"/>
            <w:sz w:val="27"/>
            <w:szCs w:val="27"/>
          </w:rPr>
          <w:t>Angels and Spirits</w:t>
        </w:r>
      </w:hyperlink>
    </w:p>
    <w:p w14:paraId="272CA683"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12-3c</w:t>
      </w:r>
      <w:hyperlink r:id="rId370" w:history="1">
        <w:r>
          <w:rPr>
            <w:rStyle w:val="Hyperlink"/>
            <w:rFonts w:ascii="Cambria" w:hAnsi="Cambria"/>
            <w:color w:val="007DB8"/>
            <w:sz w:val="27"/>
            <w:szCs w:val="27"/>
          </w:rPr>
          <w:t>The Qur’an</w:t>
        </w:r>
      </w:hyperlink>
    </w:p>
    <w:p w14:paraId="76FCB33F"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12-3d</w:t>
      </w:r>
      <w:hyperlink r:id="rId371" w:history="1">
        <w:r>
          <w:rPr>
            <w:rStyle w:val="Hyperlink"/>
            <w:rFonts w:ascii="Cambria" w:hAnsi="Cambria"/>
            <w:color w:val="007DB8"/>
            <w:sz w:val="27"/>
            <w:szCs w:val="27"/>
          </w:rPr>
          <w:t>Prophets</w:t>
        </w:r>
      </w:hyperlink>
    </w:p>
    <w:p w14:paraId="577578EA"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12-3e</w:t>
      </w:r>
      <w:hyperlink r:id="rId372" w:history="1">
        <w:r>
          <w:rPr>
            <w:rStyle w:val="Hyperlink"/>
            <w:rFonts w:ascii="Cambria" w:hAnsi="Cambria"/>
            <w:color w:val="007DB8"/>
            <w:sz w:val="27"/>
            <w:szCs w:val="27"/>
          </w:rPr>
          <w:t>People of the Book: Jews, Christians, and Zoroastrians</w:t>
        </w:r>
      </w:hyperlink>
    </w:p>
    <w:p w14:paraId="50AC7AC1"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12-3f</w:t>
      </w:r>
      <w:hyperlink r:id="rId373" w:history="1">
        <w:r>
          <w:rPr>
            <w:rStyle w:val="Hyperlink"/>
            <w:rFonts w:ascii="Cambria" w:hAnsi="Cambria"/>
            <w:color w:val="007DB8"/>
            <w:sz w:val="27"/>
            <w:szCs w:val="27"/>
          </w:rPr>
          <w:t>Final Judgment</w:t>
        </w:r>
      </w:hyperlink>
    </w:p>
    <w:p w14:paraId="03EE1E7A"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12-4</w:t>
      </w:r>
      <w:hyperlink r:id="rId374" w:history="1">
        <w:r>
          <w:rPr>
            <w:rStyle w:val="Hyperlink"/>
            <w:rFonts w:ascii="Cambria" w:hAnsi="Cambria"/>
            <w:color w:val="007DB8"/>
            <w:sz w:val="27"/>
            <w:szCs w:val="27"/>
          </w:rPr>
          <w:t>Islamic Ethics</w:t>
        </w:r>
      </w:hyperlink>
    </w:p>
    <w:p w14:paraId="6113D20F"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12-4a</w:t>
      </w:r>
      <w:hyperlink r:id="rId375" w:history="1">
        <w:r>
          <w:rPr>
            <w:rStyle w:val="Hyperlink"/>
            <w:rFonts w:ascii="Cambria" w:hAnsi="Cambria"/>
            <w:color w:val="007DB8"/>
            <w:sz w:val="27"/>
            <w:szCs w:val="27"/>
          </w:rPr>
          <w:t>The Hadith</w:t>
        </w:r>
      </w:hyperlink>
    </w:p>
    <w:p w14:paraId="506E7BF0"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12-4b</w:t>
      </w:r>
      <w:hyperlink r:id="rId376" w:history="1">
        <w:r>
          <w:rPr>
            <w:rStyle w:val="Hyperlink"/>
            <w:rFonts w:ascii="Cambria" w:hAnsi="Cambria"/>
            <w:color w:val="007DB8"/>
            <w:sz w:val="27"/>
            <w:szCs w:val="27"/>
          </w:rPr>
          <w:t>Shari’a</w:t>
        </w:r>
      </w:hyperlink>
    </w:p>
    <w:p w14:paraId="39959502"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12-4c</w:t>
      </w:r>
      <w:hyperlink r:id="rId377" w:history="1">
        <w:r>
          <w:rPr>
            <w:rStyle w:val="Hyperlink"/>
            <w:rFonts w:ascii="Cambria" w:hAnsi="Cambria"/>
            <w:color w:val="007DB8"/>
            <w:sz w:val="27"/>
            <w:szCs w:val="27"/>
          </w:rPr>
          <w:t>Diet and Other Regulations</w:t>
        </w:r>
      </w:hyperlink>
    </w:p>
    <w:p w14:paraId="3A823A01"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12-4d</w:t>
      </w:r>
      <w:hyperlink r:id="rId378" w:history="1">
        <w:r>
          <w:rPr>
            <w:rStyle w:val="Hyperlink"/>
            <w:rFonts w:ascii="Cambria" w:hAnsi="Cambria"/>
            <w:color w:val="007DB8"/>
            <w:sz w:val="27"/>
            <w:szCs w:val="27"/>
          </w:rPr>
          <w:t>Marriage and the Status of Women</w:t>
        </w:r>
      </w:hyperlink>
    </w:p>
    <w:p w14:paraId="30F80EC2"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12-4e</w:t>
      </w:r>
      <w:hyperlink r:id="rId379" w:history="1">
        <w:r>
          <w:rPr>
            <w:rStyle w:val="Hyperlink"/>
            <w:rFonts w:ascii="Cambria" w:hAnsi="Cambria"/>
            <w:color w:val="007DB8"/>
            <w:sz w:val="27"/>
            <w:szCs w:val="27"/>
          </w:rPr>
          <w:t>Jihad</w:t>
        </w:r>
      </w:hyperlink>
    </w:p>
    <w:p w14:paraId="375AEC83"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12-5</w:t>
      </w:r>
      <w:hyperlink r:id="rId380" w:history="1">
        <w:r>
          <w:rPr>
            <w:rStyle w:val="Hyperlink"/>
            <w:rFonts w:ascii="Cambria" w:hAnsi="Cambria"/>
            <w:color w:val="007DB8"/>
            <w:sz w:val="27"/>
            <w:szCs w:val="27"/>
          </w:rPr>
          <w:t>Worship and Ritual: The Five Pillars of Islam</w:t>
        </w:r>
      </w:hyperlink>
    </w:p>
    <w:p w14:paraId="363034BB"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12-5a</w:t>
      </w:r>
      <w:hyperlink r:id="rId381" w:history="1">
        <w:r>
          <w:rPr>
            <w:rStyle w:val="Hyperlink"/>
            <w:rFonts w:ascii="Cambria" w:hAnsi="Cambria"/>
            <w:color w:val="007DB8"/>
            <w:sz w:val="27"/>
            <w:szCs w:val="27"/>
          </w:rPr>
          <w:t>Confession of Faith</w:t>
        </w:r>
      </w:hyperlink>
    </w:p>
    <w:p w14:paraId="7263CD49"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12-5b</w:t>
      </w:r>
      <w:hyperlink r:id="rId382" w:history="1">
        <w:r>
          <w:rPr>
            <w:rStyle w:val="Hyperlink"/>
            <w:rFonts w:ascii="Cambria" w:hAnsi="Cambria"/>
            <w:color w:val="007DB8"/>
            <w:sz w:val="27"/>
            <w:szCs w:val="27"/>
          </w:rPr>
          <w:t>Prayer</w:t>
        </w:r>
      </w:hyperlink>
    </w:p>
    <w:p w14:paraId="79C7642D"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12-5c</w:t>
      </w:r>
      <w:hyperlink r:id="rId383" w:history="1">
        <w:r>
          <w:rPr>
            <w:rStyle w:val="Hyperlink"/>
            <w:rFonts w:ascii="Cambria" w:hAnsi="Cambria"/>
            <w:color w:val="007DB8"/>
            <w:sz w:val="27"/>
            <w:szCs w:val="27"/>
          </w:rPr>
          <w:t>Fasting</w:t>
        </w:r>
      </w:hyperlink>
    </w:p>
    <w:p w14:paraId="715AF985"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12-5d</w:t>
      </w:r>
      <w:hyperlink r:id="rId384" w:history="1">
        <w:r>
          <w:rPr>
            <w:rStyle w:val="Hyperlink"/>
            <w:rFonts w:ascii="Cambria" w:hAnsi="Cambria"/>
            <w:color w:val="007DB8"/>
            <w:sz w:val="27"/>
            <w:szCs w:val="27"/>
          </w:rPr>
          <w:t>Almsgiving</w:t>
        </w:r>
      </w:hyperlink>
    </w:p>
    <w:p w14:paraId="4A23682A"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12-5e</w:t>
      </w:r>
      <w:hyperlink r:id="rId385" w:history="1">
        <w:r>
          <w:rPr>
            <w:rStyle w:val="Hyperlink"/>
            <w:rFonts w:ascii="Cambria" w:hAnsi="Cambria"/>
            <w:color w:val="007DB8"/>
            <w:sz w:val="27"/>
            <w:szCs w:val="27"/>
          </w:rPr>
          <w:t>Pilgrimage</w:t>
        </w:r>
      </w:hyperlink>
    </w:p>
    <w:p w14:paraId="4B5FEF0B"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12-5f</w:t>
      </w:r>
      <w:hyperlink r:id="rId386" w:history="1">
        <w:r>
          <w:rPr>
            <w:rStyle w:val="Hyperlink"/>
            <w:rFonts w:ascii="Cambria" w:hAnsi="Cambria"/>
            <w:color w:val="007DB8"/>
            <w:sz w:val="27"/>
            <w:szCs w:val="27"/>
          </w:rPr>
          <w:t>The Muslim Funeral</w:t>
        </w:r>
      </w:hyperlink>
    </w:p>
    <w:p w14:paraId="3A626664"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12-6</w:t>
      </w:r>
      <w:hyperlink r:id="rId387" w:history="1">
        <w:r>
          <w:rPr>
            <w:rStyle w:val="Hyperlink"/>
            <w:rFonts w:ascii="Cambria" w:hAnsi="Cambria"/>
            <w:color w:val="007DB8"/>
            <w:sz w:val="27"/>
            <w:szCs w:val="27"/>
          </w:rPr>
          <w:t>Islam around the World Today</w:t>
        </w:r>
      </w:hyperlink>
    </w:p>
    <w:p w14:paraId="6BFEEBA8"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12-6a</w:t>
      </w:r>
      <w:hyperlink r:id="rId388" w:history="1">
        <w:r>
          <w:rPr>
            <w:rStyle w:val="Hyperlink"/>
            <w:rFonts w:ascii="Cambria" w:hAnsi="Cambria"/>
            <w:color w:val="007DB8"/>
            <w:sz w:val="27"/>
            <w:szCs w:val="27"/>
          </w:rPr>
          <w:t>Islam in Europe</w:t>
        </w:r>
      </w:hyperlink>
    </w:p>
    <w:p w14:paraId="2DA38A5D"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12-6b</w:t>
      </w:r>
      <w:hyperlink r:id="rId389" w:history="1">
        <w:r>
          <w:rPr>
            <w:rStyle w:val="Hyperlink"/>
            <w:rFonts w:ascii="Cambria" w:hAnsi="Cambria"/>
            <w:color w:val="007DB8"/>
            <w:sz w:val="27"/>
            <w:szCs w:val="27"/>
          </w:rPr>
          <w:t>Muslim Migration to North America</w:t>
        </w:r>
      </w:hyperlink>
    </w:p>
    <w:p w14:paraId="75FFCED9"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12-6c</w:t>
      </w:r>
      <w:hyperlink r:id="rId390" w:history="1">
        <w:r>
          <w:rPr>
            <w:rStyle w:val="Hyperlink"/>
            <w:rFonts w:ascii="Cambria" w:hAnsi="Cambria"/>
            <w:color w:val="007DB8"/>
            <w:sz w:val="27"/>
            <w:szCs w:val="27"/>
          </w:rPr>
          <w:t>Muslim Life in the United States after 9/11</w:t>
        </w:r>
      </w:hyperlink>
    </w:p>
    <w:p w14:paraId="71AF5C75"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12-7</w:t>
      </w:r>
      <w:hyperlink r:id="rId391" w:history="1">
        <w:r>
          <w:rPr>
            <w:rStyle w:val="Hyperlink"/>
            <w:rFonts w:ascii="Cambria" w:hAnsi="Cambria"/>
            <w:color w:val="007DB8"/>
            <w:sz w:val="27"/>
            <w:szCs w:val="27"/>
          </w:rPr>
          <w:t>Islam Timeline: 570 C.E.–Present</w:t>
        </w:r>
      </w:hyperlink>
    </w:p>
    <w:p w14:paraId="6F7AD7A2" w14:textId="77777777" w:rsidR="00B079CC" w:rsidRDefault="00B079CC" w:rsidP="00B079CC">
      <w:pPr>
        <w:numPr>
          <w:ilvl w:val="0"/>
          <w:numId w:val="10"/>
        </w:numPr>
        <w:spacing w:after="150"/>
        <w:ind w:left="0"/>
        <w:rPr>
          <w:rFonts w:ascii="Cambria" w:hAnsi="Cambria"/>
          <w:color w:val="575757"/>
          <w:sz w:val="27"/>
          <w:szCs w:val="27"/>
        </w:rPr>
      </w:pPr>
      <w:r>
        <w:rPr>
          <w:rStyle w:val="modulelabelordinal"/>
          <w:rFonts w:ascii="Cambria" w:hAnsi="Cambria"/>
          <w:b/>
          <w:bCs/>
          <w:color w:val="333333"/>
          <w:sz w:val="27"/>
          <w:szCs w:val="27"/>
        </w:rPr>
        <w:t>12-AD</w:t>
      </w:r>
      <w:hyperlink r:id="rId392" w:history="1">
        <w:r>
          <w:rPr>
            <w:rStyle w:val="Hyperlink"/>
            <w:rFonts w:ascii="Cambria" w:hAnsi="Cambria"/>
            <w:color w:val="007DB8"/>
            <w:sz w:val="27"/>
            <w:szCs w:val="27"/>
          </w:rPr>
          <w:t>Primary Sources and Further Reading</w:t>
        </w:r>
      </w:hyperlink>
    </w:p>
    <w:p w14:paraId="56AF47AE" w14:textId="77777777" w:rsidR="00B079CC" w:rsidRDefault="009042CF" w:rsidP="00B079CC">
      <w:pPr>
        <w:numPr>
          <w:ilvl w:val="0"/>
          <w:numId w:val="10"/>
        </w:numPr>
        <w:spacing w:after="150"/>
        <w:ind w:left="0"/>
        <w:rPr>
          <w:rFonts w:ascii="Cambria" w:hAnsi="Cambria"/>
          <w:color w:val="575757"/>
          <w:sz w:val="27"/>
          <w:szCs w:val="27"/>
        </w:rPr>
      </w:pPr>
      <w:hyperlink r:id="rId393" w:history="1">
        <w:r w:rsidR="00B079CC">
          <w:rPr>
            <w:rStyle w:val="Hyperlink"/>
            <w:rFonts w:ascii="Cambria" w:hAnsi="Cambria"/>
            <w:color w:val="007DB8"/>
            <w:sz w:val="27"/>
            <w:szCs w:val="27"/>
          </w:rPr>
          <w:t>Chapter Review</w:t>
        </w:r>
      </w:hyperlink>
    </w:p>
    <w:p w14:paraId="1D5DB25C" w14:textId="77777777" w:rsidR="00B079CC" w:rsidRDefault="00B079CC" w:rsidP="00B079CC">
      <w:pPr>
        <w:numPr>
          <w:ilvl w:val="1"/>
          <w:numId w:val="10"/>
        </w:numPr>
        <w:spacing w:after="150"/>
        <w:ind w:left="0"/>
        <w:rPr>
          <w:rFonts w:ascii="Cambria" w:hAnsi="Cambria"/>
          <w:color w:val="575757"/>
          <w:sz w:val="27"/>
          <w:szCs w:val="27"/>
        </w:rPr>
      </w:pPr>
      <w:r>
        <w:rPr>
          <w:rStyle w:val="modulelabelordinal"/>
          <w:rFonts w:ascii="Cambria" w:hAnsi="Cambria"/>
          <w:b/>
          <w:bCs/>
          <w:color w:val="333333"/>
          <w:sz w:val="27"/>
          <w:szCs w:val="27"/>
        </w:rPr>
        <w:t>CR-12</w:t>
      </w:r>
      <w:hyperlink r:id="rId394" w:history="1">
        <w:r>
          <w:rPr>
            <w:rStyle w:val="Hyperlink"/>
            <w:rFonts w:ascii="Cambria" w:hAnsi="Cambria"/>
            <w:color w:val="007DB8"/>
            <w:sz w:val="27"/>
            <w:szCs w:val="27"/>
          </w:rPr>
          <w:t>Learning</w:t>
        </w:r>
      </w:hyperlink>
    </w:p>
    <w:p w14:paraId="2E90263A" w14:textId="77777777" w:rsidR="00B079CC" w:rsidRDefault="00B079CC" w:rsidP="00B079CC">
      <w:pPr>
        <w:spacing w:line="276" w:lineRule="auto"/>
        <w:rPr>
          <w:rFonts w:ascii="Times New Roman" w:hAnsi="Times New Roman" w:cs="Times New Roman"/>
          <w:color w:val="000000" w:themeColor="text1"/>
        </w:rPr>
      </w:pPr>
    </w:p>
    <w:p w14:paraId="6B173863" w14:textId="77777777" w:rsidR="00B079CC" w:rsidRDefault="00B079CC" w:rsidP="00B079CC">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CHAPTER 13: Encountering New Religious Movements: Modern Ways to Alternative Meanings </w:t>
      </w:r>
    </w:p>
    <w:p w14:paraId="74DB2C71" w14:textId="77777777" w:rsidR="00B079CC" w:rsidRDefault="009042CF" w:rsidP="00B079CC">
      <w:pPr>
        <w:numPr>
          <w:ilvl w:val="0"/>
          <w:numId w:val="11"/>
        </w:numPr>
        <w:spacing w:after="150"/>
        <w:ind w:left="0"/>
        <w:rPr>
          <w:rFonts w:ascii="Cambria" w:hAnsi="Cambria"/>
          <w:color w:val="575757"/>
          <w:sz w:val="27"/>
          <w:szCs w:val="27"/>
        </w:rPr>
      </w:pPr>
      <w:hyperlink r:id="rId395" w:history="1">
        <w:r w:rsidR="00B079CC">
          <w:rPr>
            <w:rStyle w:val="Hyperlink"/>
            <w:rFonts w:ascii="Cambria" w:hAnsi="Cambria"/>
            <w:color w:val="007DB8"/>
            <w:sz w:val="27"/>
            <w:szCs w:val="27"/>
          </w:rPr>
          <w:t>Chapter Introduction</w:t>
        </w:r>
      </w:hyperlink>
    </w:p>
    <w:p w14:paraId="1744DC45"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13-1</w:t>
      </w:r>
      <w:hyperlink r:id="rId396" w:history="1">
        <w:r>
          <w:rPr>
            <w:rStyle w:val="Hyperlink"/>
            <w:rFonts w:ascii="Cambria" w:hAnsi="Cambria"/>
            <w:color w:val="007DB8"/>
            <w:sz w:val="27"/>
            <w:szCs w:val="27"/>
          </w:rPr>
          <w:t>Names for This Type of Religion</w:t>
        </w:r>
      </w:hyperlink>
    </w:p>
    <w:p w14:paraId="47C3083A"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13-2</w:t>
      </w:r>
      <w:hyperlink r:id="rId397" w:history="1">
        <w:r>
          <w:rPr>
            <w:rStyle w:val="Hyperlink"/>
            <w:rFonts w:ascii="Cambria" w:hAnsi="Cambria"/>
            <w:color w:val="007DB8"/>
            <w:sz w:val="27"/>
            <w:szCs w:val="27"/>
          </w:rPr>
          <w:t>Common Features of New Religious Movements</w:t>
        </w:r>
      </w:hyperlink>
    </w:p>
    <w:p w14:paraId="201F65A6"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13-3</w:t>
      </w:r>
      <w:hyperlink r:id="rId398" w:history="1">
        <w:r>
          <w:rPr>
            <w:rStyle w:val="Hyperlink"/>
            <w:rFonts w:ascii="Cambria" w:hAnsi="Cambria"/>
            <w:color w:val="007DB8"/>
            <w:sz w:val="27"/>
            <w:szCs w:val="27"/>
          </w:rPr>
          <w:t>New Religious Movements in the World Today: A Survey</w:t>
        </w:r>
      </w:hyperlink>
    </w:p>
    <w:p w14:paraId="6F8B5D34"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13-3a</w:t>
      </w:r>
      <w:hyperlink r:id="rId399" w:history="1">
        <w:r>
          <w:rPr>
            <w:rStyle w:val="Hyperlink"/>
            <w:rFonts w:ascii="Cambria" w:hAnsi="Cambria"/>
            <w:color w:val="007DB8"/>
            <w:sz w:val="27"/>
            <w:szCs w:val="27"/>
          </w:rPr>
          <w:t>NRMs in the Western World</w:t>
        </w:r>
      </w:hyperlink>
    </w:p>
    <w:p w14:paraId="5083942B"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13-3b</w:t>
      </w:r>
      <w:hyperlink r:id="rId400" w:history="1">
        <w:r>
          <w:rPr>
            <w:rStyle w:val="Hyperlink"/>
            <w:rFonts w:ascii="Cambria" w:hAnsi="Cambria"/>
            <w:color w:val="007DB8"/>
            <w:sz w:val="27"/>
            <w:szCs w:val="27"/>
          </w:rPr>
          <w:t>Asian NRMs in the West</w:t>
        </w:r>
      </w:hyperlink>
    </w:p>
    <w:p w14:paraId="62D80E42"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13-3c</w:t>
      </w:r>
      <w:hyperlink r:id="rId401" w:history="1">
        <w:r>
          <w:rPr>
            <w:rStyle w:val="Hyperlink"/>
            <w:rFonts w:ascii="Cambria" w:hAnsi="Cambria"/>
            <w:color w:val="007DB8"/>
            <w:sz w:val="27"/>
            <w:szCs w:val="27"/>
          </w:rPr>
          <w:t>Scientific NRMs: Christian Science and UFO Groups</w:t>
        </w:r>
      </w:hyperlink>
    </w:p>
    <w:p w14:paraId="15A7F59C"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13-3d</w:t>
      </w:r>
      <w:hyperlink r:id="rId402" w:history="1">
        <w:r>
          <w:rPr>
            <w:rStyle w:val="Hyperlink"/>
            <w:rFonts w:ascii="Cambria" w:hAnsi="Cambria"/>
            <w:color w:val="007DB8"/>
            <w:sz w:val="27"/>
            <w:szCs w:val="27"/>
          </w:rPr>
          <w:t>Nature NRMs: Neo-Paganism, Wicca, and Druidry</w:t>
        </w:r>
      </w:hyperlink>
    </w:p>
    <w:p w14:paraId="67863045"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13-3e</w:t>
      </w:r>
      <w:hyperlink r:id="rId403" w:history="1">
        <w:r>
          <w:rPr>
            <w:rStyle w:val="Hyperlink"/>
            <w:rFonts w:ascii="Cambria" w:hAnsi="Cambria"/>
            <w:color w:val="007DB8"/>
            <w:sz w:val="27"/>
            <w:szCs w:val="27"/>
          </w:rPr>
          <w:t>NRMs in Asia</w:t>
        </w:r>
      </w:hyperlink>
    </w:p>
    <w:p w14:paraId="21F6B5AA"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13-4</w:t>
      </w:r>
      <w:hyperlink r:id="rId404" w:history="1">
        <w:r>
          <w:rPr>
            <w:rStyle w:val="Hyperlink"/>
            <w:rFonts w:ascii="Cambria" w:hAnsi="Cambria"/>
            <w:color w:val="007DB8"/>
            <w:sz w:val="27"/>
            <w:szCs w:val="27"/>
          </w:rPr>
          <w:t>An NRM from Asia: Falun Gong</w:t>
        </w:r>
      </w:hyperlink>
    </w:p>
    <w:p w14:paraId="10A3F222"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13-4a</w:t>
      </w:r>
      <w:hyperlink r:id="rId405" w:history="1">
        <w:r>
          <w:rPr>
            <w:rStyle w:val="Hyperlink"/>
            <w:rFonts w:ascii="Cambria" w:hAnsi="Cambria"/>
            <w:color w:val="007DB8"/>
            <w:sz w:val="27"/>
            <w:szCs w:val="27"/>
          </w:rPr>
          <w:t>History</w:t>
        </w:r>
      </w:hyperlink>
    </w:p>
    <w:p w14:paraId="7C8CBEBE"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13-4b</w:t>
      </w:r>
      <w:hyperlink r:id="rId406" w:history="1">
        <w:r>
          <w:rPr>
            <w:rStyle w:val="Hyperlink"/>
            <w:rFonts w:ascii="Cambria" w:hAnsi="Cambria"/>
            <w:color w:val="007DB8"/>
            <w:sz w:val="27"/>
            <w:szCs w:val="27"/>
          </w:rPr>
          <w:t>Teaching and Practice</w:t>
        </w:r>
      </w:hyperlink>
    </w:p>
    <w:p w14:paraId="3E7E684C"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13-5</w:t>
      </w:r>
      <w:hyperlink r:id="rId407" w:history="1">
        <w:r>
          <w:rPr>
            <w:rStyle w:val="Hyperlink"/>
            <w:rFonts w:ascii="Cambria" w:hAnsi="Cambria"/>
            <w:color w:val="007DB8"/>
            <w:sz w:val="27"/>
            <w:szCs w:val="27"/>
          </w:rPr>
          <w:t>A North American NRM: The Church of Jesus Christ of Latter-day Saints</w:t>
        </w:r>
      </w:hyperlink>
    </w:p>
    <w:p w14:paraId="12740D65"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13-5a</w:t>
      </w:r>
      <w:hyperlink r:id="rId408" w:history="1">
        <w:r>
          <w:rPr>
            <w:rStyle w:val="Hyperlink"/>
            <w:rFonts w:ascii="Cambria" w:hAnsi="Cambria"/>
            <w:color w:val="007DB8"/>
            <w:sz w:val="27"/>
            <w:szCs w:val="27"/>
          </w:rPr>
          <w:t>History</w:t>
        </w:r>
      </w:hyperlink>
    </w:p>
    <w:p w14:paraId="093290BF"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13-5b</w:t>
      </w:r>
      <w:hyperlink r:id="rId409" w:history="1">
        <w:r>
          <w:rPr>
            <w:rStyle w:val="Hyperlink"/>
            <w:rFonts w:ascii="Cambria" w:hAnsi="Cambria"/>
            <w:color w:val="007DB8"/>
            <w:sz w:val="27"/>
            <w:szCs w:val="27"/>
          </w:rPr>
          <w:t>Scripture</w:t>
        </w:r>
      </w:hyperlink>
    </w:p>
    <w:p w14:paraId="73E79393"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lastRenderedPageBreak/>
        <w:t>13-5c</w:t>
      </w:r>
      <w:hyperlink r:id="rId410" w:history="1">
        <w:r>
          <w:rPr>
            <w:rStyle w:val="Hyperlink"/>
            <w:rFonts w:ascii="Cambria" w:hAnsi="Cambria"/>
            <w:color w:val="007DB8"/>
            <w:sz w:val="27"/>
            <w:szCs w:val="27"/>
          </w:rPr>
          <w:t>Teachings</w:t>
        </w:r>
      </w:hyperlink>
    </w:p>
    <w:p w14:paraId="16156458"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13-5d</w:t>
      </w:r>
      <w:hyperlink r:id="rId411" w:history="1">
        <w:r>
          <w:rPr>
            <w:rStyle w:val="Hyperlink"/>
            <w:rFonts w:ascii="Cambria" w:hAnsi="Cambria"/>
            <w:color w:val="007DB8"/>
            <w:sz w:val="27"/>
            <w:szCs w:val="27"/>
          </w:rPr>
          <w:t>Institutions, Practices, and Structure of the LDS Church</w:t>
        </w:r>
      </w:hyperlink>
    </w:p>
    <w:p w14:paraId="4DB733D9"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13-6</w:t>
      </w:r>
      <w:hyperlink r:id="rId412" w:history="1">
        <w:r>
          <w:rPr>
            <w:rStyle w:val="Hyperlink"/>
            <w:rFonts w:ascii="Cambria" w:hAnsi="Cambria"/>
            <w:color w:val="007DB8"/>
            <w:sz w:val="27"/>
            <w:szCs w:val="27"/>
          </w:rPr>
          <w:t>A North American NRM: The Nation of Islam</w:t>
        </w:r>
      </w:hyperlink>
    </w:p>
    <w:p w14:paraId="084CE84C"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13-7</w:t>
      </w:r>
      <w:hyperlink r:id="rId413" w:history="1">
        <w:r>
          <w:rPr>
            <w:rStyle w:val="Hyperlink"/>
            <w:rFonts w:ascii="Cambria" w:hAnsi="Cambria"/>
            <w:color w:val="007DB8"/>
            <w:sz w:val="27"/>
            <w:szCs w:val="27"/>
          </w:rPr>
          <w:t>The Church of Scientology</w:t>
        </w:r>
      </w:hyperlink>
    </w:p>
    <w:p w14:paraId="097864A2"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13-7a</w:t>
      </w:r>
      <w:hyperlink r:id="rId414" w:history="1">
        <w:r>
          <w:rPr>
            <w:rStyle w:val="Hyperlink"/>
            <w:rFonts w:ascii="Cambria" w:hAnsi="Cambria"/>
            <w:color w:val="007DB8"/>
            <w:sz w:val="27"/>
            <w:szCs w:val="27"/>
          </w:rPr>
          <w:t>L. Ron Hubbard’s Life and Teachings</w:t>
        </w:r>
      </w:hyperlink>
    </w:p>
    <w:p w14:paraId="6AB95717"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13-7b</w:t>
      </w:r>
      <w:hyperlink r:id="rId415" w:history="1">
        <w:r>
          <w:rPr>
            <w:rStyle w:val="Hyperlink"/>
            <w:rFonts w:ascii="Cambria" w:hAnsi="Cambria"/>
            <w:color w:val="007DB8"/>
            <w:sz w:val="27"/>
            <w:szCs w:val="27"/>
          </w:rPr>
          <w:t>Organization of the Church</w:t>
        </w:r>
      </w:hyperlink>
    </w:p>
    <w:p w14:paraId="634F0F0E"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13-7c</w:t>
      </w:r>
      <w:hyperlink r:id="rId416" w:history="1">
        <w:r>
          <w:rPr>
            <w:rStyle w:val="Hyperlink"/>
            <w:rFonts w:ascii="Cambria" w:hAnsi="Cambria"/>
            <w:color w:val="007DB8"/>
            <w:sz w:val="27"/>
            <w:szCs w:val="27"/>
          </w:rPr>
          <w:t>Controversy and Present Status</w:t>
        </w:r>
      </w:hyperlink>
    </w:p>
    <w:p w14:paraId="6B017608"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13-8</w:t>
      </w:r>
      <w:hyperlink r:id="rId417" w:history="1">
        <w:r>
          <w:rPr>
            <w:rStyle w:val="Hyperlink"/>
            <w:rFonts w:ascii="Cambria" w:hAnsi="Cambria"/>
            <w:color w:val="007DB8"/>
            <w:sz w:val="27"/>
            <w:szCs w:val="27"/>
          </w:rPr>
          <w:t>New Religious Movements Timeline: 1782–2009</w:t>
        </w:r>
      </w:hyperlink>
    </w:p>
    <w:p w14:paraId="321A0AF7" w14:textId="77777777" w:rsidR="00B079CC" w:rsidRDefault="00B079CC" w:rsidP="00B079CC">
      <w:pPr>
        <w:numPr>
          <w:ilvl w:val="0"/>
          <w:numId w:val="11"/>
        </w:numPr>
        <w:spacing w:after="150"/>
        <w:ind w:left="0"/>
        <w:rPr>
          <w:rFonts w:ascii="Cambria" w:hAnsi="Cambria"/>
          <w:color w:val="575757"/>
          <w:sz w:val="27"/>
          <w:szCs w:val="27"/>
        </w:rPr>
      </w:pPr>
      <w:r>
        <w:rPr>
          <w:rStyle w:val="modulelabelordinal"/>
          <w:rFonts w:ascii="Cambria" w:hAnsi="Cambria"/>
          <w:b/>
          <w:bCs/>
          <w:color w:val="333333"/>
          <w:sz w:val="27"/>
          <w:szCs w:val="27"/>
        </w:rPr>
        <w:t>13-AD</w:t>
      </w:r>
      <w:hyperlink r:id="rId418" w:history="1">
        <w:r>
          <w:rPr>
            <w:rStyle w:val="Hyperlink"/>
            <w:rFonts w:ascii="Cambria" w:hAnsi="Cambria"/>
            <w:color w:val="007DB8"/>
            <w:sz w:val="27"/>
            <w:szCs w:val="27"/>
          </w:rPr>
          <w:t>Primary Sources and Further Reading</w:t>
        </w:r>
      </w:hyperlink>
    </w:p>
    <w:p w14:paraId="2C237B86" w14:textId="77777777" w:rsidR="00B079CC" w:rsidRDefault="009042CF" w:rsidP="00B079CC">
      <w:pPr>
        <w:numPr>
          <w:ilvl w:val="0"/>
          <w:numId w:val="11"/>
        </w:numPr>
        <w:spacing w:after="150"/>
        <w:ind w:left="0"/>
        <w:rPr>
          <w:rFonts w:ascii="Cambria" w:hAnsi="Cambria"/>
          <w:color w:val="575757"/>
          <w:sz w:val="27"/>
          <w:szCs w:val="27"/>
        </w:rPr>
      </w:pPr>
      <w:hyperlink r:id="rId419" w:history="1">
        <w:r w:rsidR="00B079CC">
          <w:rPr>
            <w:rStyle w:val="Hyperlink"/>
            <w:rFonts w:ascii="Cambria" w:hAnsi="Cambria"/>
            <w:color w:val="007DB8"/>
            <w:sz w:val="27"/>
            <w:szCs w:val="27"/>
          </w:rPr>
          <w:t>Chapter Review</w:t>
        </w:r>
      </w:hyperlink>
    </w:p>
    <w:p w14:paraId="68469CB1" w14:textId="77777777" w:rsidR="00B079CC" w:rsidRDefault="00B079CC" w:rsidP="00B079CC">
      <w:pPr>
        <w:numPr>
          <w:ilvl w:val="1"/>
          <w:numId w:val="11"/>
        </w:numPr>
        <w:spacing w:after="150"/>
        <w:ind w:left="0"/>
        <w:rPr>
          <w:rFonts w:ascii="Cambria" w:hAnsi="Cambria"/>
          <w:color w:val="575757"/>
          <w:sz w:val="27"/>
          <w:szCs w:val="27"/>
        </w:rPr>
      </w:pPr>
      <w:r>
        <w:rPr>
          <w:rStyle w:val="modulelabelordinal"/>
          <w:rFonts w:ascii="Cambria" w:hAnsi="Cambria"/>
          <w:b/>
          <w:bCs/>
          <w:color w:val="333333"/>
          <w:sz w:val="27"/>
          <w:szCs w:val="27"/>
        </w:rPr>
        <w:t>CR-13</w:t>
      </w:r>
      <w:hyperlink r:id="rId420" w:history="1">
        <w:r>
          <w:rPr>
            <w:rStyle w:val="Hyperlink"/>
            <w:rFonts w:ascii="Cambria" w:hAnsi="Cambria"/>
            <w:color w:val="007DB8"/>
            <w:sz w:val="27"/>
            <w:szCs w:val="27"/>
          </w:rPr>
          <w:t>Learning</w:t>
        </w:r>
      </w:hyperlink>
    </w:p>
    <w:p w14:paraId="77F62A68" w14:textId="77777777" w:rsidR="00B079CC" w:rsidRPr="003D4CF1" w:rsidRDefault="00B079CC" w:rsidP="00B079CC">
      <w:pPr>
        <w:spacing w:line="276" w:lineRule="auto"/>
        <w:rPr>
          <w:rFonts w:ascii="Times New Roman" w:hAnsi="Times New Roman" w:cs="Times New Roman"/>
          <w:color w:val="000000" w:themeColor="text1"/>
        </w:rPr>
      </w:pPr>
    </w:p>
    <w:p w14:paraId="11DCB54F" w14:textId="0C877ED6" w:rsidR="00B079CC" w:rsidRPr="009042CF" w:rsidRDefault="00B079CC">
      <w:pPr>
        <w:rPr>
          <w:b/>
          <w:bCs/>
          <w:color w:val="FF0000"/>
        </w:rPr>
      </w:pPr>
      <w:r w:rsidRPr="009042CF">
        <w:rPr>
          <w:b/>
          <w:bCs/>
          <w:color w:val="FF0000"/>
        </w:rPr>
        <w:t xml:space="preserve">This is my Midterm Essay. So, </w:t>
      </w:r>
      <w:r w:rsidRPr="009042CF">
        <w:rPr>
          <w:b/>
          <w:bCs/>
          <w:color w:val="FF0000"/>
          <w:u w:val="single"/>
        </w:rPr>
        <w:t>DO NOT</w:t>
      </w:r>
      <w:r w:rsidRPr="009042CF">
        <w:rPr>
          <w:b/>
          <w:bCs/>
          <w:color w:val="FF0000"/>
        </w:rPr>
        <w:t xml:space="preserve"> choose the same topic as midterm essay. </w:t>
      </w:r>
    </w:p>
    <w:p w14:paraId="661DBCDC" w14:textId="77777777" w:rsidR="00B079CC" w:rsidRPr="00300618" w:rsidRDefault="00B079CC" w:rsidP="00B079CC">
      <w:pPr>
        <w:contextualSpacing/>
        <w:jc w:val="center"/>
        <w:rPr>
          <w:b/>
        </w:rPr>
      </w:pPr>
      <w:r w:rsidRPr="00300618">
        <w:rPr>
          <w:b/>
        </w:rPr>
        <w:t>Rise and Spread of Christianity on the Planet Earth</w:t>
      </w:r>
    </w:p>
    <w:p w14:paraId="1DE337B0" w14:textId="77777777" w:rsidR="00B079CC" w:rsidRPr="00300618" w:rsidRDefault="00B079CC" w:rsidP="00B079CC">
      <w:pPr>
        <w:contextualSpacing/>
      </w:pPr>
      <w:r w:rsidRPr="00300618">
        <w:t>Christianity is the largest religion in the world today (</w:t>
      </w:r>
      <w:proofErr w:type="spellStart"/>
      <w:r w:rsidRPr="00300618">
        <w:rPr>
          <w:rFonts w:eastAsia="Times New Roman"/>
          <w:color w:val="000000"/>
        </w:rPr>
        <w:t>Christerson</w:t>
      </w:r>
      <w:proofErr w:type="spellEnd"/>
      <w:r w:rsidRPr="00300618">
        <w:rPr>
          <w:rFonts w:eastAsia="Times New Roman"/>
          <w:color w:val="000000"/>
        </w:rPr>
        <w:t xml:space="preserve"> &amp; Flory, 2017),</w:t>
      </w:r>
      <w:r w:rsidRPr="00300618">
        <w:t xml:space="preserve"> born out of Jewish religion during the Herodian Era. Most of the Jews defected their Jewish religion to Christianity since they did not have faith on King Herod’s way of ruling. Gradually Christianity has grown and even spread to the Islam neighbors who were also lured to join the team. A quarter of the world’s population is now made up of Christian community (</w:t>
      </w:r>
      <w:proofErr w:type="spellStart"/>
      <w:r w:rsidRPr="00300618">
        <w:rPr>
          <w:color w:val="000000"/>
          <w:shd w:val="clear" w:color="auto" w:fill="FFFFFF"/>
        </w:rPr>
        <w:t>Kaatz</w:t>
      </w:r>
      <w:proofErr w:type="spellEnd"/>
      <w:r w:rsidRPr="00300618">
        <w:rPr>
          <w:color w:val="000000"/>
          <w:shd w:val="clear" w:color="auto" w:fill="FFFFFF"/>
        </w:rPr>
        <w:t>, 2015)</w:t>
      </w:r>
      <w:r w:rsidRPr="00300618">
        <w:t>. It is also the religion which its growth inspires Muslim community their counter parts and the world’s second largest religion. It began with Jesus and a small set of individuals who rallied behind him- Jesus Christ the Messiah, Jesus was born from the Jewish family (</w:t>
      </w:r>
      <w:proofErr w:type="spellStart"/>
      <w:r w:rsidRPr="00300618">
        <w:rPr>
          <w:rFonts w:eastAsia="Times New Roman"/>
          <w:color w:val="000000"/>
        </w:rPr>
        <w:t>Christerson</w:t>
      </w:r>
      <w:proofErr w:type="spellEnd"/>
      <w:r w:rsidRPr="00300618">
        <w:rPr>
          <w:rFonts w:eastAsia="Times New Roman"/>
          <w:color w:val="000000"/>
        </w:rPr>
        <w:t xml:space="preserve"> &amp; Flory, 2017)</w:t>
      </w:r>
      <w:r w:rsidRPr="00300618">
        <w:t>. Through the entire life of Jesus and in the four centuries after, Christianity had covered the whole of Mediterranean world and is now tremendously spreading to all corners of the world. Rise and spread of Christianity on the planet Earth has gotten the attention of scientist, religious people and historians</w:t>
      </w:r>
      <w:r>
        <w:t>,</w:t>
      </w:r>
      <w:r w:rsidRPr="00300618">
        <w:t xml:space="preserve"> all looking for information that led to its rise then spread. There </w:t>
      </w:r>
      <w:r>
        <w:t>have</w:t>
      </w:r>
      <w:r w:rsidRPr="00300618">
        <w:t xml:space="preserve"> been speculations made, theories formulated about </w:t>
      </w:r>
      <w:proofErr w:type="gramStart"/>
      <w:r w:rsidRPr="00300618">
        <w:t>this topics</w:t>
      </w:r>
      <w:proofErr w:type="gramEnd"/>
      <w:r w:rsidRPr="00300618">
        <w:t xml:space="preserve"> but all in all not everything proposed turned out to be a fact. </w:t>
      </w:r>
    </w:p>
    <w:p w14:paraId="30DC26C4" w14:textId="77777777" w:rsidR="00B079CC" w:rsidRPr="00300618" w:rsidRDefault="00B079CC" w:rsidP="00B079CC">
      <w:r w:rsidRPr="00300618">
        <w:t>On the onset of Christianity and a few centuries after the start of this huge movement, Roman Empire felt a strong opposition coming (Woodhead, 2014), hence it was so terrified. Christians were then harassed and persecuted by Roman rulers so that they could give in and join the already established Roman Empire. All was in vain since Christians had been successful in unifying the already established Mediterranean world. The prosperous business and peace that prevailed in the Mediterranean region streamlined communication into two main languages that is Latin and Greek. Latin spread to the west while Greek spread to the eastern side of Mediterranean region (</w:t>
      </w:r>
      <w:proofErr w:type="spellStart"/>
      <w:r w:rsidRPr="00300618">
        <w:rPr>
          <w:color w:val="000000"/>
          <w:shd w:val="clear" w:color="auto" w:fill="FFFFFF"/>
        </w:rPr>
        <w:t>Kaatz</w:t>
      </w:r>
      <w:proofErr w:type="spellEnd"/>
      <w:r w:rsidRPr="00300618">
        <w:rPr>
          <w:color w:val="000000"/>
          <w:shd w:val="clear" w:color="auto" w:fill="FFFFFF"/>
        </w:rPr>
        <w:t>, 2015)</w:t>
      </w:r>
      <w:r w:rsidRPr="00300618">
        <w:t xml:space="preserve"> making it easy for Paul the prophet to spread the gospel of Jesus Christ to the people. Christians also took the early cities to be their Christian centers, </w:t>
      </w:r>
      <w:r w:rsidRPr="00300618">
        <w:lastRenderedPageBreak/>
        <w:t>these were urbanized provinces with already developed trading networks in the whole of Mediterranean region.</w:t>
      </w:r>
    </w:p>
    <w:p w14:paraId="08C80027" w14:textId="77777777" w:rsidR="00B079CC" w:rsidRPr="00300618" w:rsidRDefault="00B079CC" w:rsidP="00B079CC">
      <w:r w:rsidRPr="00300618">
        <w:t xml:space="preserve">The creation of a Christian empire. Persecution of Christians by roman rulers went down in 305 </w:t>
      </w:r>
      <w:proofErr w:type="gramStart"/>
      <w:r w:rsidRPr="00300618">
        <w:t>AD</w:t>
      </w:r>
      <w:proofErr w:type="gramEnd"/>
      <w:r w:rsidRPr="00300618">
        <w:t xml:space="preserve"> just after the abduction of Emperor Diocletian (</w:t>
      </w:r>
      <w:proofErr w:type="spellStart"/>
      <w:r w:rsidRPr="00300618">
        <w:rPr>
          <w:rFonts w:eastAsia="Times New Roman"/>
          <w:color w:val="000000"/>
        </w:rPr>
        <w:t>Christerson</w:t>
      </w:r>
      <w:proofErr w:type="spellEnd"/>
      <w:r w:rsidRPr="00300618">
        <w:rPr>
          <w:rFonts w:eastAsia="Times New Roman"/>
          <w:color w:val="000000"/>
        </w:rPr>
        <w:t xml:space="preserve"> &amp; Flory, 2017)</w:t>
      </w:r>
      <w:r w:rsidRPr="00300618">
        <w:t xml:space="preserve">. Christians had nothing to fear much again, with full force they moved out of their hiding places and influenced non converts to Christianity. To their success they managed to convert the roman emperor Constantine who had reigned between 306 and 338 </w:t>
      </w:r>
      <w:proofErr w:type="gramStart"/>
      <w:r w:rsidRPr="00300618">
        <w:t>AD</w:t>
      </w:r>
      <w:proofErr w:type="gramEnd"/>
      <w:r w:rsidRPr="00300618">
        <w:t xml:space="preserve"> (</w:t>
      </w:r>
      <w:proofErr w:type="spellStart"/>
      <w:r w:rsidRPr="00300618">
        <w:rPr>
          <w:color w:val="000000"/>
          <w:shd w:val="clear" w:color="auto" w:fill="FFFFFF"/>
        </w:rPr>
        <w:t>Kaatz</w:t>
      </w:r>
      <w:proofErr w:type="spellEnd"/>
      <w:r w:rsidRPr="00300618">
        <w:rPr>
          <w:color w:val="000000"/>
          <w:shd w:val="clear" w:color="auto" w:fill="FFFFFF"/>
        </w:rPr>
        <w:t>, 2015)</w:t>
      </w:r>
      <w:r w:rsidRPr="00300618">
        <w:t>. He alongside the King of Armenia who had also been converted to Christianity had severely persecuted Christians before they converted</w:t>
      </w:r>
      <w:r>
        <w:t>. The two</w:t>
      </w:r>
      <w:r w:rsidRPr="00300618">
        <w:t xml:space="preserve"> went on to persecute non-Christians hence making more Christian converts out of the pagans. Constantine with his power went ahead to spread Christianity by requesting the roman rulers to reinstate churches which they had destroyed and bring back the confiscated property belonging to Christians. </w:t>
      </w:r>
      <w:proofErr w:type="spellStart"/>
      <w:r w:rsidRPr="00300618">
        <w:t>Sozomen</w:t>
      </w:r>
      <w:proofErr w:type="spellEnd"/>
      <w:r w:rsidRPr="00300618">
        <w:t xml:space="preserve"> a Christian and an historian (Woodhead, 2014) praised Emperor Constantine for giving a consideration and appointing Christians into senior government official posts. </w:t>
      </w:r>
    </w:p>
    <w:p w14:paraId="7BBA8E90" w14:textId="77777777" w:rsidR="00B079CC" w:rsidRPr="00300618" w:rsidRDefault="00B079CC" w:rsidP="00B079CC">
      <w:r w:rsidRPr="00300618">
        <w:t>Still a fifth of the population making up the western part of the emperor during Constantine reign were Christians. They also made up almost half the population of the eastern province. This was a speculated reason as to why Constantine decided to move the Roman capital from Rome to a new location on the east and named it Constantinople (</w:t>
      </w:r>
      <w:proofErr w:type="spellStart"/>
      <w:r w:rsidRPr="00300618">
        <w:rPr>
          <w:color w:val="000000"/>
          <w:shd w:val="clear" w:color="auto" w:fill="FFFFFF"/>
        </w:rPr>
        <w:t>Kaatz</w:t>
      </w:r>
      <w:proofErr w:type="spellEnd"/>
      <w:r w:rsidRPr="00300618">
        <w:rPr>
          <w:color w:val="000000"/>
          <w:shd w:val="clear" w:color="auto" w:fill="FFFFFF"/>
        </w:rPr>
        <w:t>, 2015)</w:t>
      </w:r>
      <w:r w:rsidRPr="00300618">
        <w:t>. At this very location surrounded by loyal Christians, the city was so secure. Pagans on the roman emperor still had big numbers. Constantine ordered for the demolition of their temples just like he had done to churches before he converted to Christianity. Pagans who felt the strong resistance from the Christ believing ruler gave in and joined Christianity.</w:t>
      </w:r>
    </w:p>
    <w:p w14:paraId="3EFC2592" w14:textId="77777777" w:rsidR="00B079CC" w:rsidRPr="00300618" w:rsidRDefault="00B079CC" w:rsidP="00B079CC">
      <w:r w:rsidRPr="00300618">
        <w:t xml:space="preserve">The Messianic factor. During the rule of King Herod and later when </w:t>
      </w:r>
      <w:proofErr w:type="spellStart"/>
      <w:r w:rsidRPr="00300618">
        <w:t>Agrippas</w:t>
      </w:r>
      <w:proofErr w:type="spellEnd"/>
      <w:r w:rsidRPr="00300618">
        <w:t xml:space="preserve"> and Archelaus reigned most of the people in the world referred themselves as Messiah (</w:t>
      </w:r>
      <w:proofErr w:type="spellStart"/>
      <w:r w:rsidRPr="00300618">
        <w:rPr>
          <w:color w:val="000000"/>
          <w:shd w:val="clear" w:color="auto" w:fill="FFFFFF"/>
        </w:rPr>
        <w:t>Kaatz</w:t>
      </w:r>
      <w:proofErr w:type="spellEnd"/>
      <w:r w:rsidRPr="00300618">
        <w:rPr>
          <w:color w:val="000000"/>
          <w:shd w:val="clear" w:color="auto" w:fill="FFFFFF"/>
        </w:rPr>
        <w:t>, 2015)</w:t>
      </w:r>
      <w:r w:rsidRPr="00300618">
        <w:t>. They even promised to set free the Jewish people from Roman harassment and oppression. Most of these Messiahs managed to lure many Essenes who were hopefully wishing to be ushered into Utopian world.   These group had strong faith and trust on their Messiah whom they referred him as Jesus of Nazareth. They were staunch Jewish. Their intentions were to target the non-Jewish and not to change the laws of Torah (Woodhead, 2014) but rather to send a message that it was time to redeem humanity and should be done without involving war or any form of violence.</w:t>
      </w:r>
    </w:p>
    <w:p w14:paraId="6A3A243C" w14:textId="77777777" w:rsidR="00B079CC" w:rsidRPr="00300618" w:rsidRDefault="00B079CC" w:rsidP="00B079CC">
      <w:r w:rsidRPr="00300618">
        <w:t xml:space="preserve">Romans on the other hand used force to persecute any of those who presented themselves as Messiah. They crucified them as a way of execution (Woodhead, 2014). These group of Essenes where traumatized when their messiah was crucified by Romans. This was to mark the end of their movement automatically but instead a transformation happened in such a way that Essenes focus went from man to God. Since Messiah was not man as mankind would have thought he did not really </w:t>
      </w:r>
      <w:proofErr w:type="gramStart"/>
      <w:r w:rsidRPr="00300618">
        <w:t>died</w:t>
      </w:r>
      <w:proofErr w:type="gramEnd"/>
      <w:r w:rsidRPr="00300618">
        <w:t xml:space="preserve"> but resurrected on the third day, rose and went to heaven. The Holy bible gives Christians an assurance that they will be redeemed on the day that Messiah will return to the earth (Woodhead, 2014). To early believers of Christ redemption happened instantly contrary to current Christianity. His return is now unspecified but due to challenges most of the people have come to Christ to find refuge and hope that finally they might be redeemed on the coming of Christ (</w:t>
      </w:r>
      <w:proofErr w:type="spellStart"/>
      <w:r w:rsidRPr="00300618">
        <w:rPr>
          <w:rFonts w:eastAsia="Times New Roman"/>
          <w:color w:val="000000"/>
        </w:rPr>
        <w:t>Christerson</w:t>
      </w:r>
      <w:proofErr w:type="spellEnd"/>
      <w:r w:rsidRPr="00300618">
        <w:rPr>
          <w:rFonts w:eastAsia="Times New Roman"/>
          <w:color w:val="000000"/>
        </w:rPr>
        <w:t xml:space="preserve"> &amp; Flory, 2017)</w:t>
      </w:r>
      <w:r w:rsidRPr="00300618">
        <w:t>.</w:t>
      </w:r>
    </w:p>
    <w:p w14:paraId="538CF59A" w14:textId="77777777" w:rsidR="00B079CC" w:rsidRPr="00300618" w:rsidRDefault="00B079CC" w:rsidP="00B079CC">
      <w:r w:rsidRPr="00300618">
        <w:t xml:space="preserve">Peter the disciple and Paul the prophet. Peter being a close follower of Jesus led early Christians. His main idea was to remind the Jewish people to keep the commandments and that </w:t>
      </w:r>
      <w:r w:rsidRPr="00300618">
        <w:lastRenderedPageBreak/>
        <w:t xml:space="preserve">not even one of the commandments was to be changed. His idea was much of Judaism compared to other apostles especially Paul. Paul then spread Christianity from Jewish to non-Jewish. Paul whose original name was Saul (Woodhead, 2014), was born in Tarshish a city in the Northern Lebanon. He was a </w:t>
      </w:r>
      <w:proofErr w:type="gramStart"/>
      <w:r w:rsidRPr="00300618">
        <w:t>Pharisee,</w:t>
      </w:r>
      <w:proofErr w:type="gramEnd"/>
      <w:r w:rsidRPr="00300618">
        <w:t xml:space="preserve"> he had a bad relationship with Christians before a vision of Jesus meet him as he was walking on the road and changed him to be a Christian. With zeal Paul preached Christianity. As a gifted and ambitious worker of Christ Paul is identified as the founder of Christianity. Without his efforts this precious religious won’t have spread this far. Paul preached for 30 years and during that entire period he conquered both roman and Jewish strongholds converting many people to Christianity (</w:t>
      </w:r>
      <w:proofErr w:type="spellStart"/>
      <w:r w:rsidRPr="00300618">
        <w:rPr>
          <w:color w:val="000000"/>
          <w:shd w:val="clear" w:color="auto" w:fill="FFFFFF"/>
        </w:rPr>
        <w:t>Kaatz</w:t>
      </w:r>
      <w:proofErr w:type="spellEnd"/>
      <w:r w:rsidRPr="00300618">
        <w:rPr>
          <w:color w:val="000000"/>
          <w:shd w:val="clear" w:color="auto" w:fill="FFFFFF"/>
        </w:rPr>
        <w:t>, 2015)</w:t>
      </w:r>
      <w:r w:rsidRPr="00300618">
        <w:t xml:space="preserve">. As </w:t>
      </w:r>
      <w:r>
        <w:t>a wise man of the word he</w:t>
      </w:r>
      <w:r w:rsidRPr="00300618">
        <w:t xml:space="preserve"> understood ho</w:t>
      </w:r>
      <w:r>
        <w:t>w to approach the public making</w:t>
      </w:r>
      <w:r w:rsidRPr="00300618">
        <w:t xml:space="preserve"> sure that he passed the message in both written and spoken. Adopting the ideas of Philo especially allegory in explaining particular scenarios. Allegory issue solved a lot of issues to do with commandments. Paul promoted the idea of new times. This meant that the New Testament had </w:t>
      </w:r>
      <w:proofErr w:type="gramStart"/>
      <w:r w:rsidRPr="00300618">
        <w:t>come</w:t>
      </w:r>
      <w:proofErr w:type="gramEnd"/>
      <w:r w:rsidRPr="00300618">
        <w:t xml:space="preserve"> and it was time to go as per the new era and not the Old Testament. </w:t>
      </w:r>
      <w:proofErr w:type="gramStart"/>
      <w:r w:rsidRPr="00300618">
        <w:t>However</w:t>
      </w:r>
      <w:proofErr w:type="gramEnd"/>
      <w:r w:rsidRPr="00300618">
        <w:t xml:space="preserve"> it was so necessary to keep the commandments, Paul considered that as a preparatory stage. </w:t>
      </w:r>
      <w:r>
        <w:t>But w</w:t>
      </w:r>
      <w:r w:rsidRPr="00300618">
        <w:t>hat was so important of a man was to get ready for the second coming of Christ and to prepare his or her soul. This made Christianity a flexible religion as compared to Jewish, Judaism and Roman which had many restrictions. Many people opted for Christianity and up to date they still opt for it.</w:t>
      </w:r>
    </w:p>
    <w:p w14:paraId="61B6ECAF" w14:textId="77777777" w:rsidR="00B079CC" w:rsidRPr="00300618" w:rsidRDefault="00B079CC" w:rsidP="00B079CC">
      <w:pPr>
        <w:jc w:val="center"/>
      </w:pPr>
    </w:p>
    <w:p w14:paraId="41A2EA50" w14:textId="77777777" w:rsidR="00B079CC" w:rsidRPr="00300618" w:rsidRDefault="00B079CC" w:rsidP="00B079CC">
      <w:pPr>
        <w:jc w:val="center"/>
      </w:pPr>
    </w:p>
    <w:p w14:paraId="2203D8C1" w14:textId="77777777" w:rsidR="00B079CC" w:rsidRPr="00300618" w:rsidRDefault="00B079CC" w:rsidP="00B079CC">
      <w:pPr>
        <w:jc w:val="center"/>
      </w:pPr>
    </w:p>
    <w:p w14:paraId="089F27DA" w14:textId="77777777" w:rsidR="00B079CC" w:rsidRPr="00300618" w:rsidRDefault="00B079CC" w:rsidP="00B079CC">
      <w:pPr>
        <w:jc w:val="center"/>
      </w:pPr>
    </w:p>
    <w:p w14:paraId="5CC89176" w14:textId="77777777" w:rsidR="00B079CC" w:rsidRPr="00300618" w:rsidRDefault="00B079CC" w:rsidP="00B079CC">
      <w:pPr>
        <w:jc w:val="center"/>
      </w:pPr>
    </w:p>
    <w:p w14:paraId="15814FB6" w14:textId="77777777" w:rsidR="00B079CC" w:rsidRPr="00300618" w:rsidRDefault="00B079CC" w:rsidP="00B079CC">
      <w:pPr>
        <w:jc w:val="center"/>
        <w:rPr>
          <w:rFonts w:eastAsia="Times New Roman"/>
          <w:color w:val="000000"/>
        </w:rPr>
      </w:pPr>
      <w:r w:rsidRPr="00300618">
        <w:rPr>
          <w:rFonts w:eastAsia="Times New Roman"/>
          <w:color w:val="000000"/>
        </w:rPr>
        <w:t>References</w:t>
      </w:r>
    </w:p>
    <w:p w14:paraId="1CDBA58D" w14:textId="77777777" w:rsidR="00B079CC" w:rsidRPr="00300618" w:rsidRDefault="00B079CC" w:rsidP="00B079CC">
      <w:pPr>
        <w:ind w:left="720" w:right="72" w:hanging="720"/>
        <w:contextualSpacing/>
        <w:rPr>
          <w:rFonts w:eastAsia="Times New Roman"/>
          <w:color w:val="000000"/>
        </w:rPr>
      </w:pPr>
      <w:proofErr w:type="spellStart"/>
      <w:r w:rsidRPr="00300618">
        <w:rPr>
          <w:rFonts w:eastAsia="Times New Roman"/>
          <w:color w:val="000000"/>
        </w:rPr>
        <w:t>Christerson</w:t>
      </w:r>
      <w:proofErr w:type="spellEnd"/>
      <w:r w:rsidRPr="00300618">
        <w:rPr>
          <w:rFonts w:eastAsia="Times New Roman"/>
          <w:color w:val="000000"/>
        </w:rPr>
        <w:t xml:space="preserve">, B., &amp; Flory, R. (2017). The Rise of “Independent Network Charismatic” Christianity. </w:t>
      </w:r>
      <w:r w:rsidRPr="00300618">
        <w:rPr>
          <w:rFonts w:eastAsia="Times New Roman"/>
          <w:i/>
          <w:iCs/>
          <w:color w:val="000000"/>
        </w:rPr>
        <w:t>The Rise of Network Christianity</w:t>
      </w:r>
      <w:r w:rsidRPr="00300618">
        <w:rPr>
          <w:rFonts w:eastAsia="Times New Roman"/>
          <w:color w:val="000000"/>
        </w:rPr>
        <w:t xml:space="preserve">, 1-17. </w:t>
      </w:r>
      <w:hyperlink r:id="rId421" w:history="1">
        <w:r w:rsidRPr="00300618">
          <w:rPr>
            <w:rFonts w:eastAsia="Times New Roman"/>
            <w:color w:val="000000"/>
          </w:rPr>
          <w:t>https://doi.org/10.1093/acprof:oso/9780190635671.003.0001</w:t>
        </w:r>
      </w:hyperlink>
    </w:p>
    <w:p w14:paraId="316AE10C" w14:textId="77777777" w:rsidR="00B079CC" w:rsidRPr="00300618" w:rsidRDefault="00B079CC" w:rsidP="00B079CC">
      <w:pPr>
        <w:ind w:left="720" w:right="72" w:hanging="720"/>
        <w:contextualSpacing/>
        <w:rPr>
          <w:rFonts w:eastAsia="Times New Roman"/>
          <w:color w:val="000000"/>
        </w:rPr>
      </w:pPr>
      <w:proofErr w:type="spellStart"/>
      <w:r w:rsidRPr="00300618">
        <w:rPr>
          <w:rFonts w:eastAsia="Times New Roman"/>
          <w:color w:val="000000"/>
        </w:rPr>
        <w:t>Kaatz</w:t>
      </w:r>
      <w:proofErr w:type="spellEnd"/>
      <w:r w:rsidRPr="00300618">
        <w:rPr>
          <w:rFonts w:eastAsia="Times New Roman"/>
          <w:color w:val="000000"/>
        </w:rPr>
        <w:t xml:space="preserve">, K. W. (2015). </w:t>
      </w:r>
      <w:r w:rsidRPr="00300618">
        <w:rPr>
          <w:rFonts w:eastAsia="Times New Roman"/>
          <w:i/>
          <w:iCs/>
          <w:color w:val="000000"/>
        </w:rPr>
        <w:t>The Rise of Christianity: History, Documents, and Key Questions</w:t>
      </w:r>
      <w:r w:rsidRPr="00300618">
        <w:rPr>
          <w:rFonts w:eastAsia="Times New Roman"/>
          <w:color w:val="000000"/>
        </w:rPr>
        <w:t xml:space="preserve">. ABC-CLIO. </w:t>
      </w:r>
    </w:p>
    <w:p w14:paraId="6C48667E" w14:textId="77777777" w:rsidR="00B079CC" w:rsidRPr="00300618" w:rsidRDefault="00B079CC" w:rsidP="00B079CC">
      <w:pPr>
        <w:ind w:left="720" w:right="72" w:hanging="720"/>
        <w:contextualSpacing/>
        <w:rPr>
          <w:rFonts w:eastAsia="Times New Roman"/>
          <w:color w:val="000000"/>
        </w:rPr>
      </w:pPr>
      <w:r w:rsidRPr="00300618">
        <w:rPr>
          <w:rFonts w:eastAsia="Times New Roman"/>
          <w:color w:val="000000"/>
        </w:rPr>
        <w:t xml:space="preserve">Woodhead, L. (2014). 3. The spread of Christianity. </w:t>
      </w:r>
      <w:r w:rsidRPr="00300618">
        <w:rPr>
          <w:rFonts w:eastAsia="Times New Roman"/>
          <w:i/>
          <w:iCs/>
          <w:color w:val="000000"/>
        </w:rPr>
        <w:t>Very Short Introductions</w:t>
      </w:r>
      <w:r w:rsidRPr="00300618">
        <w:rPr>
          <w:rFonts w:eastAsia="Times New Roman"/>
          <w:color w:val="000000"/>
        </w:rPr>
        <w:t xml:space="preserve">. </w:t>
      </w:r>
      <w:hyperlink r:id="rId422" w:history="1">
        <w:r w:rsidRPr="00300618">
          <w:rPr>
            <w:rFonts w:eastAsia="Times New Roman"/>
            <w:color w:val="000000"/>
          </w:rPr>
          <w:t>https://doi.org/10.1093/actrade/9780199687749.003.0004</w:t>
        </w:r>
      </w:hyperlink>
    </w:p>
    <w:p w14:paraId="3090E783" w14:textId="77777777" w:rsidR="00B079CC" w:rsidRDefault="00B079CC" w:rsidP="00B079CC"/>
    <w:p w14:paraId="52C043C1" w14:textId="77777777" w:rsidR="00B079CC" w:rsidRPr="00B079CC" w:rsidRDefault="00B079CC">
      <w:pPr>
        <w:rPr>
          <w:color w:val="FF0000"/>
        </w:rPr>
      </w:pPr>
    </w:p>
    <w:sectPr w:rsidR="00B079CC" w:rsidRPr="00B079CC" w:rsidSect="00644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794C"/>
    <w:multiLevelType w:val="multilevel"/>
    <w:tmpl w:val="3E7A34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575BC"/>
    <w:multiLevelType w:val="multilevel"/>
    <w:tmpl w:val="1D001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884D43"/>
    <w:multiLevelType w:val="multilevel"/>
    <w:tmpl w:val="810C13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F056DD"/>
    <w:multiLevelType w:val="multilevel"/>
    <w:tmpl w:val="4CB403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E12E5"/>
    <w:multiLevelType w:val="multilevel"/>
    <w:tmpl w:val="1CC872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4E5A1D"/>
    <w:multiLevelType w:val="multilevel"/>
    <w:tmpl w:val="9E42DF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8143DD"/>
    <w:multiLevelType w:val="multilevel"/>
    <w:tmpl w:val="55446E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987EAE"/>
    <w:multiLevelType w:val="multilevel"/>
    <w:tmpl w:val="373411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1B542E"/>
    <w:multiLevelType w:val="multilevel"/>
    <w:tmpl w:val="6C9C35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705BB2"/>
    <w:multiLevelType w:val="multilevel"/>
    <w:tmpl w:val="EA8A49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E82103"/>
    <w:multiLevelType w:val="multilevel"/>
    <w:tmpl w:val="612C3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D6269F"/>
    <w:multiLevelType w:val="multilevel"/>
    <w:tmpl w:val="B0AC48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D983022"/>
    <w:multiLevelType w:val="multilevel"/>
    <w:tmpl w:val="851E61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9"/>
  </w:num>
  <w:num w:numId="3">
    <w:abstractNumId w:val="12"/>
  </w:num>
  <w:num w:numId="4">
    <w:abstractNumId w:val="10"/>
  </w:num>
  <w:num w:numId="5">
    <w:abstractNumId w:val="11"/>
  </w:num>
  <w:num w:numId="6">
    <w:abstractNumId w:val="0"/>
  </w:num>
  <w:num w:numId="7">
    <w:abstractNumId w:val="6"/>
  </w:num>
  <w:num w:numId="8">
    <w:abstractNumId w:val="7"/>
  </w:num>
  <w:num w:numId="9">
    <w:abstractNumId w:val="8"/>
  </w:num>
  <w:num w:numId="10">
    <w:abstractNumId w:val="4"/>
  </w:num>
  <w:num w:numId="11">
    <w:abstractNumId w:val="2"/>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CC"/>
    <w:rsid w:val="000D439B"/>
    <w:rsid w:val="00204E55"/>
    <w:rsid w:val="004432C1"/>
    <w:rsid w:val="00644FBD"/>
    <w:rsid w:val="009042CF"/>
    <w:rsid w:val="00951201"/>
    <w:rsid w:val="00B079CC"/>
    <w:rsid w:val="00FA39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C27DAA8"/>
  <w15:chartTrackingRefBased/>
  <w15:docId w15:val="{2F3CA184-DE39-E340-B36C-285C257C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79C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079CC"/>
  </w:style>
  <w:style w:type="character" w:customStyle="1" w:styleId="mceitemhiddenspellword">
    <w:name w:val="mceitemhiddenspellword"/>
    <w:basedOn w:val="DefaultParagraphFont"/>
    <w:rsid w:val="00B079CC"/>
  </w:style>
  <w:style w:type="character" w:styleId="Strong">
    <w:name w:val="Strong"/>
    <w:basedOn w:val="DefaultParagraphFont"/>
    <w:uiPriority w:val="22"/>
    <w:qFormat/>
    <w:rsid w:val="00B079CC"/>
    <w:rPr>
      <w:b/>
      <w:bCs/>
    </w:rPr>
  </w:style>
  <w:style w:type="character" w:styleId="Hyperlink">
    <w:name w:val="Hyperlink"/>
    <w:basedOn w:val="DefaultParagraphFont"/>
    <w:uiPriority w:val="99"/>
    <w:semiHidden/>
    <w:unhideWhenUsed/>
    <w:rsid w:val="00B079CC"/>
    <w:rPr>
      <w:color w:val="0000FF"/>
      <w:u w:val="single"/>
    </w:rPr>
  </w:style>
  <w:style w:type="character" w:customStyle="1" w:styleId="modulelabel">
    <w:name w:val="modulelabel"/>
    <w:basedOn w:val="DefaultParagraphFont"/>
    <w:rsid w:val="00B079CC"/>
  </w:style>
  <w:style w:type="character" w:customStyle="1" w:styleId="modulelabelordinal">
    <w:name w:val="modulelabelordinal"/>
    <w:basedOn w:val="DefaultParagraphFont"/>
    <w:rsid w:val="00B079CC"/>
  </w:style>
  <w:style w:type="character" w:styleId="Emphasis">
    <w:name w:val="Emphasis"/>
    <w:basedOn w:val="DefaultParagraphFont"/>
    <w:uiPriority w:val="20"/>
    <w:qFormat/>
    <w:rsid w:val="00B079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0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javascript://" TargetMode="External"/><Relationship Id="rId299" Type="http://schemas.openxmlformats.org/officeDocument/2006/relationships/hyperlink" Target="javascript://" TargetMode="External"/><Relationship Id="rId21" Type="http://schemas.openxmlformats.org/officeDocument/2006/relationships/hyperlink" Target="javascript://" TargetMode="External"/><Relationship Id="rId63" Type="http://schemas.openxmlformats.org/officeDocument/2006/relationships/hyperlink" Target="javascript://" TargetMode="External"/><Relationship Id="rId159" Type="http://schemas.openxmlformats.org/officeDocument/2006/relationships/hyperlink" Target="javascript://" TargetMode="External"/><Relationship Id="rId324" Type="http://schemas.openxmlformats.org/officeDocument/2006/relationships/hyperlink" Target="javascript://" TargetMode="External"/><Relationship Id="rId366" Type="http://schemas.openxmlformats.org/officeDocument/2006/relationships/hyperlink" Target="javascript://" TargetMode="External"/><Relationship Id="rId170" Type="http://schemas.openxmlformats.org/officeDocument/2006/relationships/hyperlink" Target="javascript://" TargetMode="External"/><Relationship Id="rId226" Type="http://schemas.openxmlformats.org/officeDocument/2006/relationships/hyperlink" Target="javascript://" TargetMode="External"/><Relationship Id="rId268" Type="http://schemas.openxmlformats.org/officeDocument/2006/relationships/hyperlink" Target="javascript://" TargetMode="External"/><Relationship Id="rId32" Type="http://schemas.openxmlformats.org/officeDocument/2006/relationships/hyperlink" Target="javascript://" TargetMode="External"/><Relationship Id="rId74" Type="http://schemas.openxmlformats.org/officeDocument/2006/relationships/hyperlink" Target="javascript://" TargetMode="External"/><Relationship Id="rId128" Type="http://schemas.openxmlformats.org/officeDocument/2006/relationships/hyperlink" Target="javascript://" TargetMode="External"/><Relationship Id="rId335" Type="http://schemas.openxmlformats.org/officeDocument/2006/relationships/hyperlink" Target="javascript://" TargetMode="External"/><Relationship Id="rId377" Type="http://schemas.openxmlformats.org/officeDocument/2006/relationships/hyperlink" Target="javascript://" TargetMode="External"/><Relationship Id="rId5" Type="http://schemas.openxmlformats.org/officeDocument/2006/relationships/hyperlink" Target="http://www.uky.edu/~rosdatte/phi120/lesson1a.htm" TargetMode="External"/><Relationship Id="rId181" Type="http://schemas.openxmlformats.org/officeDocument/2006/relationships/hyperlink" Target="javascript://" TargetMode="External"/><Relationship Id="rId237" Type="http://schemas.openxmlformats.org/officeDocument/2006/relationships/hyperlink" Target="javascript://" TargetMode="External"/><Relationship Id="rId402" Type="http://schemas.openxmlformats.org/officeDocument/2006/relationships/hyperlink" Target="javascript://" TargetMode="External"/><Relationship Id="rId279" Type="http://schemas.openxmlformats.org/officeDocument/2006/relationships/hyperlink" Target="javascript://" TargetMode="External"/><Relationship Id="rId43" Type="http://schemas.openxmlformats.org/officeDocument/2006/relationships/hyperlink" Target="javascript://" TargetMode="External"/><Relationship Id="rId139" Type="http://schemas.openxmlformats.org/officeDocument/2006/relationships/hyperlink" Target="javascript://" TargetMode="External"/><Relationship Id="rId290" Type="http://schemas.openxmlformats.org/officeDocument/2006/relationships/hyperlink" Target="javascript://" TargetMode="External"/><Relationship Id="rId304" Type="http://schemas.openxmlformats.org/officeDocument/2006/relationships/hyperlink" Target="javascript://" TargetMode="External"/><Relationship Id="rId346" Type="http://schemas.openxmlformats.org/officeDocument/2006/relationships/hyperlink" Target="javascript://" TargetMode="External"/><Relationship Id="rId388" Type="http://schemas.openxmlformats.org/officeDocument/2006/relationships/hyperlink" Target="javascript://" TargetMode="External"/><Relationship Id="rId85" Type="http://schemas.openxmlformats.org/officeDocument/2006/relationships/hyperlink" Target="javascript://" TargetMode="External"/><Relationship Id="rId150" Type="http://schemas.openxmlformats.org/officeDocument/2006/relationships/hyperlink" Target="javascript://" TargetMode="External"/><Relationship Id="rId192" Type="http://schemas.openxmlformats.org/officeDocument/2006/relationships/hyperlink" Target="javascript://" TargetMode="External"/><Relationship Id="rId206" Type="http://schemas.openxmlformats.org/officeDocument/2006/relationships/hyperlink" Target="javascript://" TargetMode="External"/><Relationship Id="rId413" Type="http://schemas.openxmlformats.org/officeDocument/2006/relationships/hyperlink" Target="javascript://" TargetMode="External"/><Relationship Id="rId248" Type="http://schemas.openxmlformats.org/officeDocument/2006/relationships/hyperlink" Target="javascript://" TargetMode="External"/><Relationship Id="rId12" Type="http://schemas.openxmlformats.org/officeDocument/2006/relationships/hyperlink" Target="javascript://" TargetMode="External"/><Relationship Id="rId108" Type="http://schemas.openxmlformats.org/officeDocument/2006/relationships/hyperlink" Target="javascript://" TargetMode="External"/><Relationship Id="rId315" Type="http://schemas.openxmlformats.org/officeDocument/2006/relationships/hyperlink" Target="javascript://" TargetMode="External"/><Relationship Id="rId357" Type="http://schemas.openxmlformats.org/officeDocument/2006/relationships/hyperlink" Target="javascript://" TargetMode="External"/><Relationship Id="rId54" Type="http://schemas.openxmlformats.org/officeDocument/2006/relationships/hyperlink" Target="javascript://" TargetMode="External"/><Relationship Id="rId96" Type="http://schemas.openxmlformats.org/officeDocument/2006/relationships/hyperlink" Target="javascript://" TargetMode="External"/><Relationship Id="rId161" Type="http://schemas.openxmlformats.org/officeDocument/2006/relationships/hyperlink" Target="javascript://" TargetMode="External"/><Relationship Id="rId217" Type="http://schemas.openxmlformats.org/officeDocument/2006/relationships/hyperlink" Target="javascript://" TargetMode="External"/><Relationship Id="rId399" Type="http://schemas.openxmlformats.org/officeDocument/2006/relationships/hyperlink" Target="javascript://" TargetMode="External"/><Relationship Id="rId259" Type="http://schemas.openxmlformats.org/officeDocument/2006/relationships/hyperlink" Target="javascript://" TargetMode="External"/><Relationship Id="rId424" Type="http://schemas.openxmlformats.org/officeDocument/2006/relationships/theme" Target="theme/theme1.xml"/><Relationship Id="rId23" Type="http://schemas.openxmlformats.org/officeDocument/2006/relationships/hyperlink" Target="javascript://" TargetMode="External"/><Relationship Id="rId119" Type="http://schemas.openxmlformats.org/officeDocument/2006/relationships/hyperlink" Target="javascript://" TargetMode="External"/><Relationship Id="rId270" Type="http://schemas.openxmlformats.org/officeDocument/2006/relationships/hyperlink" Target="javascript://" TargetMode="External"/><Relationship Id="rId326" Type="http://schemas.openxmlformats.org/officeDocument/2006/relationships/hyperlink" Target="javascript://" TargetMode="External"/><Relationship Id="rId65" Type="http://schemas.openxmlformats.org/officeDocument/2006/relationships/hyperlink" Target="javascript://" TargetMode="External"/><Relationship Id="rId130" Type="http://schemas.openxmlformats.org/officeDocument/2006/relationships/hyperlink" Target="javascript://" TargetMode="External"/><Relationship Id="rId368" Type="http://schemas.openxmlformats.org/officeDocument/2006/relationships/hyperlink" Target="javascript://" TargetMode="External"/><Relationship Id="rId172" Type="http://schemas.openxmlformats.org/officeDocument/2006/relationships/hyperlink" Target="javascript://" TargetMode="External"/><Relationship Id="rId228" Type="http://schemas.openxmlformats.org/officeDocument/2006/relationships/hyperlink" Target="javascript://" TargetMode="External"/><Relationship Id="rId281" Type="http://schemas.openxmlformats.org/officeDocument/2006/relationships/hyperlink" Target="javascript://" TargetMode="External"/><Relationship Id="rId337" Type="http://schemas.openxmlformats.org/officeDocument/2006/relationships/hyperlink" Target="javascript://" TargetMode="External"/><Relationship Id="rId34" Type="http://schemas.openxmlformats.org/officeDocument/2006/relationships/hyperlink" Target="javascript://" TargetMode="External"/><Relationship Id="rId76" Type="http://schemas.openxmlformats.org/officeDocument/2006/relationships/hyperlink" Target="javascript://" TargetMode="External"/><Relationship Id="rId141" Type="http://schemas.openxmlformats.org/officeDocument/2006/relationships/hyperlink" Target="javascript://" TargetMode="External"/><Relationship Id="rId379" Type="http://schemas.openxmlformats.org/officeDocument/2006/relationships/hyperlink" Target="javascript://" TargetMode="External"/><Relationship Id="rId7" Type="http://schemas.openxmlformats.org/officeDocument/2006/relationships/hyperlink" Target="javascript://" TargetMode="External"/><Relationship Id="rId183" Type="http://schemas.openxmlformats.org/officeDocument/2006/relationships/hyperlink" Target="javascript://" TargetMode="External"/><Relationship Id="rId239" Type="http://schemas.openxmlformats.org/officeDocument/2006/relationships/hyperlink" Target="javascript://" TargetMode="External"/><Relationship Id="rId390" Type="http://schemas.openxmlformats.org/officeDocument/2006/relationships/hyperlink" Target="javascript://" TargetMode="External"/><Relationship Id="rId404" Type="http://schemas.openxmlformats.org/officeDocument/2006/relationships/hyperlink" Target="javascript://" TargetMode="External"/><Relationship Id="rId250" Type="http://schemas.openxmlformats.org/officeDocument/2006/relationships/hyperlink" Target="javascript://" TargetMode="External"/><Relationship Id="rId292" Type="http://schemas.openxmlformats.org/officeDocument/2006/relationships/hyperlink" Target="javascript://" TargetMode="External"/><Relationship Id="rId306" Type="http://schemas.openxmlformats.org/officeDocument/2006/relationships/hyperlink" Target="javascript://" TargetMode="External"/><Relationship Id="rId45" Type="http://schemas.openxmlformats.org/officeDocument/2006/relationships/hyperlink" Target="javascript://" TargetMode="External"/><Relationship Id="rId87" Type="http://schemas.openxmlformats.org/officeDocument/2006/relationships/hyperlink" Target="javascript://" TargetMode="External"/><Relationship Id="rId110" Type="http://schemas.openxmlformats.org/officeDocument/2006/relationships/hyperlink" Target="javascript://" TargetMode="External"/><Relationship Id="rId348" Type="http://schemas.openxmlformats.org/officeDocument/2006/relationships/hyperlink" Target="javascript://" TargetMode="External"/><Relationship Id="rId152" Type="http://schemas.openxmlformats.org/officeDocument/2006/relationships/hyperlink" Target="javascript://" TargetMode="External"/><Relationship Id="rId194" Type="http://schemas.openxmlformats.org/officeDocument/2006/relationships/hyperlink" Target="javascript://" TargetMode="External"/><Relationship Id="rId208" Type="http://schemas.openxmlformats.org/officeDocument/2006/relationships/hyperlink" Target="javascript://" TargetMode="External"/><Relationship Id="rId415" Type="http://schemas.openxmlformats.org/officeDocument/2006/relationships/hyperlink" Target="javascript://" TargetMode="External"/><Relationship Id="rId261" Type="http://schemas.openxmlformats.org/officeDocument/2006/relationships/hyperlink" Target="javascript://" TargetMode="External"/><Relationship Id="rId14" Type="http://schemas.openxmlformats.org/officeDocument/2006/relationships/hyperlink" Target="javascript://" TargetMode="External"/><Relationship Id="rId56" Type="http://schemas.openxmlformats.org/officeDocument/2006/relationships/hyperlink" Target="javascript://" TargetMode="External"/><Relationship Id="rId317" Type="http://schemas.openxmlformats.org/officeDocument/2006/relationships/hyperlink" Target="javascript://" TargetMode="External"/><Relationship Id="rId359" Type="http://schemas.openxmlformats.org/officeDocument/2006/relationships/hyperlink" Target="javascript://" TargetMode="External"/><Relationship Id="rId98" Type="http://schemas.openxmlformats.org/officeDocument/2006/relationships/hyperlink" Target="javascript://" TargetMode="External"/><Relationship Id="rId121" Type="http://schemas.openxmlformats.org/officeDocument/2006/relationships/hyperlink" Target="javascript://" TargetMode="External"/><Relationship Id="rId163" Type="http://schemas.openxmlformats.org/officeDocument/2006/relationships/hyperlink" Target="javascript://" TargetMode="External"/><Relationship Id="rId219" Type="http://schemas.openxmlformats.org/officeDocument/2006/relationships/hyperlink" Target="javascript://" TargetMode="External"/><Relationship Id="rId370" Type="http://schemas.openxmlformats.org/officeDocument/2006/relationships/hyperlink" Target="javascript://" TargetMode="External"/><Relationship Id="rId230" Type="http://schemas.openxmlformats.org/officeDocument/2006/relationships/hyperlink" Target="javascript://" TargetMode="External"/><Relationship Id="rId25" Type="http://schemas.openxmlformats.org/officeDocument/2006/relationships/hyperlink" Target="javascript://" TargetMode="External"/><Relationship Id="rId67" Type="http://schemas.openxmlformats.org/officeDocument/2006/relationships/hyperlink" Target="javascript://" TargetMode="External"/><Relationship Id="rId272" Type="http://schemas.openxmlformats.org/officeDocument/2006/relationships/hyperlink" Target="javascript://" TargetMode="External"/><Relationship Id="rId328" Type="http://schemas.openxmlformats.org/officeDocument/2006/relationships/hyperlink" Target="javascript://" TargetMode="External"/><Relationship Id="rId132" Type="http://schemas.openxmlformats.org/officeDocument/2006/relationships/hyperlink" Target="javascript://" TargetMode="External"/><Relationship Id="rId174" Type="http://schemas.openxmlformats.org/officeDocument/2006/relationships/hyperlink" Target="javascript://" TargetMode="External"/><Relationship Id="rId381" Type="http://schemas.openxmlformats.org/officeDocument/2006/relationships/hyperlink" Target="javascript://" TargetMode="External"/><Relationship Id="rId241" Type="http://schemas.openxmlformats.org/officeDocument/2006/relationships/hyperlink" Target="javascript://" TargetMode="External"/><Relationship Id="rId36" Type="http://schemas.openxmlformats.org/officeDocument/2006/relationships/hyperlink" Target="javascript://" TargetMode="External"/><Relationship Id="rId283" Type="http://schemas.openxmlformats.org/officeDocument/2006/relationships/hyperlink" Target="javascript://" TargetMode="External"/><Relationship Id="rId339" Type="http://schemas.openxmlformats.org/officeDocument/2006/relationships/hyperlink" Target="javascript://" TargetMode="External"/><Relationship Id="rId78" Type="http://schemas.openxmlformats.org/officeDocument/2006/relationships/hyperlink" Target="javascript://" TargetMode="External"/><Relationship Id="rId101" Type="http://schemas.openxmlformats.org/officeDocument/2006/relationships/hyperlink" Target="javascript://" TargetMode="External"/><Relationship Id="rId143" Type="http://schemas.openxmlformats.org/officeDocument/2006/relationships/hyperlink" Target="javascript://" TargetMode="External"/><Relationship Id="rId185" Type="http://schemas.openxmlformats.org/officeDocument/2006/relationships/hyperlink" Target="javascript://" TargetMode="External"/><Relationship Id="rId350" Type="http://schemas.openxmlformats.org/officeDocument/2006/relationships/hyperlink" Target="javascript://" TargetMode="External"/><Relationship Id="rId406" Type="http://schemas.openxmlformats.org/officeDocument/2006/relationships/hyperlink" Target="javascript://" TargetMode="External"/><Relationship Id="rId9" Type="http://schemas.openxmlformats.org/officeDocument/2006/relationships/hyperlink" Target="javascript://" TargetMode="External"/><Relationship Id="rId210" Type="http://schemas.openxmlformats.org/officeDocument/2006/relationships/hyperlink" Target="javascript://" TargetMode="External"/><Relationship Id="rId392" Type="http://schemas.openxmlformats.org/officeDocument/2006/relationships/hyperlink" Target="javascript://" TargetMode="External"/><Relationship Id="rId252" Type="http://schemas.openxmlformats.org/officeDocument/2006/relationships/hyperlink" Target="javascript://" TargetMode="External"/><Relationship Id="rId294" Type="http://schemas.openxmlformats.org/officeDocument/2006/relationships/hyperlink" Target="javascript://" TargetMode="External"/><Relationship Id="rId308" Type="http://schemas.openxmlformats.org/officeDocument/2006/relationships/hyperlink" Target="javascript://" TargetMode="External"/><Relationship Id="rId47" Type="http://schemas.openxmlformats.org/officeDocument/2006/relationships/hyperlink" Target="javascript://" TargetMode="External"/><Relationship Id="rId89" Type="http://schemas.openxmlformats.org/officeDocument/2006/relationships/hyperlink" Target="javascript://" TargetMode="External"/><Relationship Id="rId112" Type="http://schemas.openxmlformats.org/officeDocument/2006/relationships/hyperlink" Target="javascript://" TargetMode="External"/><Relationship Id="rId154" Type="http://schemas.openxmlformats.org/officeDocument/2006/relationships/hyperlink" Target="javascript://" TargetMode="External"/><Relationship Id="rId361" Type="http://schemas.openxmlformats.org/officeDocument/2006/relationships/hyperlink" Target="javascript://" TargetMode="External"/><Relationship Id="rId196" Type="http://schemas.openxmlformats.org/officeDocument/2006/relationships/hyperlink" Target="javascript://" TargetMode="External"/><Relationship Id="rId417" Type="http://schemas.openxmlformats.org/officeDocument/2006/relationships/hyperlink" Target="javascript://" TargetMode="External"/><Relationship Id="rId16" Type="http://schemas.openxmlformats.org/officeDocument/2006/relationships/hyperlink" Target="javascript://" TargetMode="External"/><Relationship Id="rId221" Type="http://schemas.openxmlformats.org/officeDocument/2006/relationships/hyperlink" Target="javascript://" TargetMode="External"/><Relationship Id="rId263" Type="http://schemas.openxmlformats.org/officeDocument/2006/relationships/hyperlink" Target="javascript://" TargetMode="External"/><Relationship Id="rId319" Type="http://schemas.openxmlformats.org/officeDocument/2006/relationships/hyperlink" Target="javascript://" TargetMode="External"/><Relationship Id="rId58" Type="http://schemas.openxmlformats.org/officeDocument/2006/relationships/hyperlink" Target="javascript://" TargetMode="External"/><Relationship Id="rId123" Type="http://schemas.openxmlformats.org/officeDocument/2006/relationships/hyperlink" Target="javascript://" TargetMode="External"/><Relationship Id="rId330" Type="http://schemas.openxmlformats.org/officeDocument/2006/relationships/hyperlink" Target="javascript://" TargetMode="External"/><Relationship Id="rId165" Type="http://schemas.openxmlformats.org/officeDocument/2006/relationships/hyperlink" Target="javascript://" TargetMode="External"/><Relationship Id="rId372" Type="http://schemas.openxmlformats.org/officeDocument/2006/relationships/hyperlink" Target="javascript://" TargetMode="External"/><Relationship Id="rId232" Type="http://schemas.openxmlformats.org/officeDocument/2006/relationships/hyperlink" Target="javascript://" TargetMode="External"/><Relationship Id="rId274" Type="http://schemas.openxmlformats.org/officeDocument/2006/relationships/hyperlink" Target="javascript://" TargetMode="External"/><Relationship Id="rId27" Type="http://schemas.openxmlformats.org/officeDocument/2006/relationships/hyperlink" Target="javascript://" TargetMode="External"/><Relationship Id="rId69" Type="http://schemas.openxmlformats.org/officeDocument/2006/relationships/hyperlink" Target="javascript://" TargetMode="External"/><Relationship Id="rId134" Type="http://schemas.openxmlformats.org/officeDocument/2006/relationships/hyperlink" Target="javascript://" TargetMode="External"/><Relationship Id="rId80" Type="http://schemas.openxmlformats.org/officeDocument/2006/relationships/hyperlink" Target="javascript://" TargetMode="External"/><Relationship Id="rId176" Type="http://schemas.openxmlformats.org/officeDocument/2006/relationships/hyperlink" Target="javascript://" TargetMode="External"/><Relationship Id="rId341" Type="http://schemas.openxmlformats.org/officeDocument/2006/relationships/hyperlink" Target="javascript://" TargetMode="External"/><Relationship Id="rId383" Type="http://schemas.openxmlformats.org/officeDocument/2006/relationships/hyperlink" Target="javascript://" TargetMode="External"/><Relationship Id="rId201" Type="http://schemas.openxmlformats.org/officeDocument/2006/relationships/hyperlink" Target="javascript://" TargetMode="External"/><Relationship Id="rId243" Type="http://schemas.openxmlformats.org/officeDocument/2006/relationships/hyperlink" Target="javascript://" TargetMode="External"/><Relationship Id="rId285" Type="http://schemas.openxmlformats.org/officeDocument/2006/relationships/hyperlink" Target="javascript://" TargetMode="External"/><Relationship Id="rId17" Type="http://schemas.openxmlformats.org/officeDocument/2006/relationships/hyperlink" Target="javascript://" TargetMode="External"/><Relationship Id="rId38" Type="http://schemas.openxmlformats.org/officeDocument/2006/relationships/hyperlink" Target="javascript://" TargetMode="External"/><Relationship Id="rId59" Type="http://schemas.openxmlformats.org/officeDocument/2006/relationships/hyperlink" Target="javascript://" TargetMode="External"/><Relationship Id="rId103" Type="http://schemas.openxmlformats.org/officeDocument/2006/relationships/hyperlink" Target="javascript://" TargetMode="External"/><Relationship Id="rId124" Type="http://schemas.openxmlformats.org/officeDocument/2006/relationships/hyperlink" Target="javascript://" TargetMode="External"/><Relationship Id="rId310" Type="http://schemas.openxmlformats.org/officeDocument/2006/relationships/hyperlink" Target="javascript://" TargetMode="External"/><Relationship Id="rId70" Type="http://schemas.openxmlformats.org/officeDocument/2006/relationships/hyperlink" Target="javascript://" TargetMode="External"/><Relationship Id="rId91" Type="http://schemas.openxmlformats.org/officeDocument/2006/relationships/hyperlink" Target="javascript://" TargetMode="External"/><Relationship Id="rId145" Type="http://schemas.openxmlformats.org/officeDocument/2006/relationships/hyperlink" Target="javascript://" TargetMode="External"/><Relationship Id="rId166" Type="http://schemas.openxmlformats.org/officeDocument/2006/relationships/hyperlink" Target="javascript://" TargetMode="External"/><Relationship Id="rId187" Type="http://schemas.openxmlformats.org/officeDocument/2006/relationships/hyperlink" Target="javascript://" TargetMode="External"/><Relationship Id="rId331" Type="http://schemas.openxmlformats.org/officeDocument/2006/relationships/hyperlink" Target="javascript://" TargetMode="External"/><Relationship Id="rId352" Type="http://schemas.openxmlformats.org/officeDocument/2006/relationships/hyperlink" Target="javascript://" TargetMode="External"/><Relationship Id="rId373" Type="http://schemas.openxmlformats.org/officeDocument/2006/relationships/hyperlink" Target="javascript://" TargetMode="External"/><Relationship Id="rId394" Type="http://schemas.openxmlformats.org/officeDocument/2006/relationships/hyperlink" Target="javascript://" TargetMode="External"/><Relationship Id="rId408" Type="http://schemas.openxmlformats.org/officeDocument/2006/relationships/hyperlink" Target="javascript://" TargetMode="External"/><Relationship Id="rId1" Type="http://schemas.openxmlformats.org/officeDocument/2006/relationships/numbering" Target="numbering.xml"/><Relationship Id="rId212" Type="http://schemas.openxmlformats.org/officeDocument/2006/relationships/hyperlink" Target="javascript://" TargetMode="External"/><Relationship Id="rId233" Type="http://schemas.openxmlformats.org/officeDocument/2006/relationships/hyperlink" Target="javascript://" TargetMode="External"/><Relationship Id="rId254" Type="http://schemas.openxmlformats.org/officeDocument/2006/relationships/hyperlink" Target="javascript://" TargetMode="External"/><Relationship Id="rId28" Type="http://schemas.openxmlformats.org/officeDocument/2006/relationships/hyperlink" Target="javascript://" TargetMode="External"/><Relationship Id="rId49" Type="http://schemas.openxmlformats.org/officeDocument/2006/relationships/hyperlink" Target="javascript://" TargetMode="External"/><Relationship Id="rId114" Type="http://schemas.openxmlformats.org/officeDocument/2006/relationships/hyperlink" Target="javascript://" TargetMode="External"/><Relationship Id="rId275" Type="http://schemas.openxmlformats.org/officeDocument/2006/relationships/hyperlink" Target="javascript://" TargetMode="External"/><Relationship Id="rId296" Type="http://schemas.openxmlformats.org/officeDocument/2006/relationships/hyperlink" Target="javascript://" TargetMode="External"/><Relationship Id="rId300" Type="http://schemas.openxmlformats.org/officeDocument/2006/relationships/hyperlink" Target="javascript://" TargetMode="External"/><Relationship Id="rId60" Type="http://schemas.openxmlformats.org/officeDocument/2006/relationships/hyperlink" Target="javascript://" TargetMode="External"/><Relationship Id="rId81" Type="http://schemas.openxmlformats.org/officeDocument/2006/relationships/hyperlink" Target="javascript://" TargetMode="External"/><Relationship Id="rId135" Type="http://schemas.openxmlformats.org/officeDocument/2006/relationships/hyperlink" Target="javascript://" TargetMode="External"/><Relationship Id="rId156" Type="http://schemas.openxmlformats.org/officeDocument/2006/relationships/hyperlink" Target="javascript://" TargetMode="External"/><Relationship Id="rId177" Type="http://schemas.openxmlformats.org/officeDocument/2006/relationships/hyperlink" Target="javascript://" TargetMode="External"/><Relationship Id="rId198" Type="http://schemas.openxmlformats.org/officeDocument/2006/relationships/hyperlink" Target="javascript://" TargetMode="External"/><Relationship Id="rId321" Type="http://schemas.openxmlformats.org/officeDocument/2006/relationships/hyperlink" Target="javascript://" TargetMode="External"/><Relationship Id="rId342" Type="http://schemas.openxmlformats.org/officeDocument/2006/relationships/hyperlink" Target="javascript://" TargetMode="External"/><Relationship Id="rId363" Type="http://schemas.openxmlformats.org/officeDocument/2006/relationships/hyperlink" Target="javascript://" TargetMode="External"/><Relationship Id="rId384" Type="http://schemas.openxmlformats.org/officeDocument/2006/relationships/hyperlink" Target="javascript://" TargetMode="External"/><Relationship Id="rId419" Type="http://schemas.openxmlformats.org/officeDocument/2006/relationships/hyperlink" Target="javascript://" TargetMode="External"/><Relationship Id="rId202" Type="http://schemas.openxmlformats.org/officeDocument/2006/relationships/hyperlink" Target="javascript://" TargetMode="External"/><Relationship Id="rId223" Type="http://schemas.openxmlformats.org/officeDocument/2006/relationships/hyperlink" Target="javascript://" TargetMode="External"/><Relationship Id="rId244" Type="http://schemas.openxmlformats.org/officeDocument/2006/relationships/hyperlink" Target="javascript://" TargetMode="External"/><Relationship Id="rId18" Type="http://schemas.openxmlformats.org/officeDocument/2006/relationships/hyperlink" Target="javascript://" TargetMode="External"/><Relationship Id="rId39" Type="http://schemas.openxmlformats.org/officeDocument/2006/relationships/hyperlink" Target="javascript://" TargetMode="External"/><Relationship Id="rId265" Type="http://schemas.openxmlformats.org/officeDocument/2006/relationships/hyperlink" Target="javascript://" TargetMode="External"/><Relationship Id="rId286" Type="http://schemas.openxmlformats.org/officeDocument/2006/relationships/hyperlink" Target="javascript://" TargetMode="External"/><Relationship Id="rId50" Type="http://schemas.openxmlformats.org/officeDocument/2006/relationships/hyperlink" Target="javascript://" TargetMode="External"/><Relationship Id="rId104" Type="http://schemas.openxmlformats.org/officeDocument/2006/relationships/hyperlink" Target="javascript://" TargetMode="External"/><Relationship Id="rId125" Type="http://schemas.openxmlformats.org/officeDocument/2006/relationships/hyperlink" Target="javascript://" TargetMode="External"/><Relationship Id="rId146" Type="http://schemas.openxmlformats.org/officeDocument/2006/relationships/hyperlink" Target="javascript://" TargetMode="External"/><Relationship Id="rId167" Type="http://schemas.openxmlformats.org/officeDocument/2006/relationships/hyperlink" Target="javascript://" TargetMode="External"/><Relationship Id="rId188" Type="http://schemas.openxmlformats.org/officeDocument/2006/relationships/hyperlink" Target="javascript://" TargetMode="External"/><Relationship Id="rId311" Type="http://schemas.openxmlformats.org/officeDocument/2006/relationships/hyperlink" Target="javascript://" TargetMode="External"/><Relationship Id="rId332" Type="http://schemas.openxmlformats.org/officeDocument/2006/relationships/hyperlink" Target="javascript://" TargetMode="External"/><Relationship Id="rId353" Type="http://schemas.openxmlformats.org/officeDocument/2006/relationships/hyperlink" Target="javascript://" TargetMode="External"/><Relationship Id="rId374" Type="http://schemas.openxmlformats.org/officeDocument/2006/relationships/hyperlink" Target="javascript://" TargetMode="External"/><Relationship Id="rId395" Type="http://schemas.openxmlformats.org/officeDocument/2006/relationships/hyperlink" Target="javascript://" TargetMode="External"/><Relationship Id="rId409" Type="http://schemas.openxmlformats.org/officeDocument/2006/relationships/hyperlink" Target="javascript://" TargetMode="External"/><Relationship Id="rId71" Type="http://schemas.openxmlformats.org/officeDocument/2006/relationships/hyperlink" Target="javascript://" TargetMode="External"/><Relationship Id="rId92" Type="http://schemas.openxmlformats.org/officeDocument/2006/relationships/hyperlink" Target="javascript://" TargetMode="External"/><Relationship Id="rId213" Type="http://schemas.openxmlformats.org/officeDocument/2006/relationships/hyperlink" Target="javascript://" TargetMode="External"/><Relationship Id="rId234" Type="http://schemas.openxmlformats.org/officeDocument/2006/relationships/hyperlink" Target="javascript://" TargetMode="External"/><Relationship Id="rId420" Type="http://schemas.openxmlformats.org/officeDocument/2006/relationships/hyperlink" Target="javascript://" TargetMode="External"/><Relationship Id="rId2" Type="http://schemas.openxmlformats.org/officeDocument/2006/relationships/styles" Target="styles.xml"/><Relationship Id="rId29" Type="http://schemas.openxmlformats.org/officeDocument/2006/relationships/hyperlink" Target="javascript://" TargetMode="External"/><Relationship Id="rId255" Type="http://schemas.openxmlformats.org/officeDocument/2006/relationships/hyperlink" Target="javascript://" TargetMode="External"/><Relationship Id="rId276" Type="http://schemas.openxmlformats.org/officeDocument/2006/relationships/hyperlink" Target="javascript://" TargetMode="External"/><Relationship Id="rId297" Type="http://schemas.openxmlformats.org/officeDocument/2006/relationships/hyperlink" Target="javascript://" TargetMode="External"/><Relationship Id="rId40" Type="http://schemas.openxmlformats.org/officeDocument/2006/relationships/hyperlink" Target="javascript://" TargetMode="External"/><Relationship Id="rId115" Type="http://schemas.openxmlformats.org/officeDocument/2006/relationships/hyperlink" Target="javascript://" TargetMode="External"/><Relationship Id="rId136" Type="http://schemas.openxmlformats.org/officeDocument/2006/relationships/hyperlink" Target="javascript://" TargetMode="External"/><Relationship Id="rId157" Type="http://schemas.openxmlformats.org/officeDocument/2006/relationships/hyperlink" Target="javascript://" TargetMode="External"/><Relationship Id="rId178" Type="http://schemas.openxmlformats.org/officeDocument/2006/relationships/hyperlink" Target="javascript://" TargetMode="External"/><Relationship Id="rId301" Type="http://schemas.openxmlformats.org/officeDocument/2006/relationships/hyperlink" Target="javascript://" TargetMode="External"/><Relationship Id="rId322" Type="http://schemas.openxmlformats.org/officeDocument/2006/relationships/hyperlink" Target="javascript://" TargetMode="External"/><Relationship Id="rId343" Type="http://schemas.openxmlformats.org/officeDocument/2006/relationships/hyperlink" Target="javascript://" TargetMode="External"/><Relationship Id="rId364" Type="http://schemas.openxmlformats.org/officeDocument/2006/relationships/hyperlink" Target="javascript://" TargetMode="External"/><Relationship Id="rId61" Type="http://schemas.openxmlformats.org/officeDocument/2006/relationships/hyperlink" Target="javascript://" TargetMode="External"/><Relationship Id="rId82" Type="http://schemas.openxmlformats.org/officeDocument/2006/relationships/hyperlink" Target="javascript://" TargetMode="External"/><Relationship Id="rId199" Type="http://schemas.openxmlformats.org/officeDocument/2006/relationships/hyperlink" Target="javascript://" TargetMode="External"/><Relationship Id="rId203" Type="http://schemas.openxmlformats.org/officeDocument/2006/relationships/hyperlink" Target="javascript://" TargetMode="External"/><Relationship Id="rId385" Type="http://schemas.openxmlformats.org/officeDocument/2006/relationships/hyperlink" Target="javascript://" TargetMode="External"/><Relationship Id="rId19" Type="http://schemas.openxmlformats.org/officeDocument/2006/relationships/hyperlink" Target="javascript://" TargetMode="External"/><Relationship Id="rId224" Type="http://schemas.openxmlformats.org/officeDocument/2006/relationships/hyperlink" Target="javascript://" TargetMode="External"/><Relationship Id="rId245" Type="http://schemas.openxmlformats.org/officeDocument/2006/relationships/hyperlink" Target="javascript://" TargetMode="External"/><Relationship Id="rId266" Type="http://schemas.openxmlformats.org/officeDocument/2006/relationships/hyperlink" Target="javascript://" TargetMode="External"/><Relationship Id="rId287" Type="http://schemas.openxmlformats.org/officeDocument/2006/relationships/hyperlink" Target="javascript://" TargetMode="External"/><Relationship Id="rId410" Type="http://schemas.openxmlformats.org/officeDocument/2006/relationships/hyperlink" Target="javascript://" TargetMode="External"/><Relationship Id="rId30" Type="http://schemas.openxmlformats.org/officeDocument/2006/relationships/hyperlink" Target="javascript://" TargetMode="External"/><Relationship Id="rId105" Type="http://schemas.openxmlformats.org/officeDocument/2006/relationships/hyperlink" Target="javascript://" TargetMode="External"/><Relationship Id="rId126" Type="http://schemas.openxmlformats.org/officeDocument/2006/relationships/hyperlink" Target="javascript://" TargetMode="External"/><Relationship Id="rId147" Type="http://schemas.openxmlformats.org/officeDocument/2006/relationships/hyperlink" Target="javascript://" TargetMode="External"/><Relationship Id="rId168" Type="http://schemas.openxmlformats.org/officeDocument/2006/relationships/hyperlink" Target="javascript://" TargetMode="External"/><Relationship Id="rId312" Type="http://schemas.openxmlformats.org/officeDocument/2006/relationships/hyperlink" Target="javascript://" TargetMode="External"/><Relationship Id="rId333" Type="http://schemas.openxmlformats.org/officeDocument/2006/relationships/hyperlink" Target="javascript://" TargetMode="External"/><Relationship Id="rId354" Type="http://schemas.openxmlformats.org/officeDocument/2006/relationships/hyperlink" Target="javascript://" TargetMode="External"/><Relationship Id="rId51" Type="http://schemas.openxmlformats.org/officeDocument/2006/relationships/hyperlink" Target="javascript://" TargetMode="External"/><Relationship Id="rId72" Type="http://schemas.openxmlformats.org/officeDocument/2006/relationships/hyperlink" Target="javascript://" TargetMode="External"/><Relationship Id="rId93" Type="http://schemas.openxmlformats.org/officeDocument/2006/relationships/hyperlink" Target="javascript://" TargetMode="External"/><Relationship Id="rId189" Type="http://schemas.openxmlformats.org/officeDocument/2006/relationships/hyperlink" Target="javascript://" TargetMode="External"/><Relationship Id="rId375" Type="http://schemas.openxmlformats.org/officeDocument/2006/relationships/hyperlink" Target="javascript://" TargetMode="External"/><Relationship Id="rId396" Type="http://schemas.openxmlformats.org/officeDocument/2006/relationships/hyperlink" Target="javascript://" TargetMode="External"/><Relationship Id="rId3" Type="http://schemas.openxmlformats.org/officeDocument/2006/relationships/settings" Target="settings.xml"/><Relationship Id="rId214" Type="http://schemas.openxmlformats.org/officeDocument/2006/relationships/hyperlink" Target="javascript://" TargetMode="External"/><Relationship Id="rId235" Type="http://schemas.openxmlformats.org/officeDocument/2006/relationships/hyperlink" Target="javascript://" TargetMode="External"/><Relationship Id="rId256" Type="http://schemas.openxmlformats.org/officeDocument/2006/relationships/hyperlink" Target="javascript://" TargetMode="External"/><Relationship Id="rId277" Type="http://schemas.openxmlformats.org/officeDocument/2006/relationships/hyperlink" Target="javascript://" TargetMode="External"/><Relationship Id="rId298" Type="http://schemas.openxmlformats.org/officeDocument/2006/relationships/hyperlink" Target="javascript://" TargetMode="External"/><Relationship Id="rId400" Type="http://schemas.openxmlformats.org/officeDocument/2006/relationships/hyperlink" Target="javascript://" TargetMode="External"/><Relationship Id="rId421" Type="http://schemas.openxmlformats.org/officeDocument/2006/relationships/hyperlink" Target="https://doi.org10.1093/acprof:oso/9780190635671.003.0001" TargetMode="External"/><Relationship Id="rId116" Type="http://schemas.openxmlformats.org/officeDocument/2006/relationships/hyperlink" Target="javascript://" TargetMode="External"/><Relationship Id="rId137" Type="http://schemas.openxmlformats.org/officeDocument/2006/relationships/hyperlink" Target="javascript://" TargetMode="External"/><Relationship Id="rId158" Type="http://schemas.openxmlformats.org/officeDocument/2006/relationships/hyperlink" Target="javascript://" TargetMode="External"/><Relationship Id="rId302" Type="http://schemas.openxmlformats.org/officeDocument/2006/relationships/hyperlink" Target="javascript://" TargetMode="External"/><Relationship Id="rId323" Type="http://schemas.openxmlformats.org/officeDocument/2006/relationships/hyperlink" Target="javascript://" TargetMode="External"/><Relationship Id="rId344" Type="http://schemas.openxmlformats.org/officeDocument/2006/relationships/hyperlink" Target="javascript://" TargetMode="External"/><Relationship Id="rId20" Type="http://schemas.openxmlformats.org/officeDocument/2006/relationships/hyperlink" Target="javascript://" TargetMode="External"/><Relationship Id="rId41" Type="http://schemas.openxmlformats.org/officeDocument/2006/relationships/hyperlink" Target="javascript://" TargetMode="External"/><Relationship Id="rId62" Type="http://schemas.openxmlformats.org/officeDocument/2006/relationships/hyperlink" Target="javascript://" TargetMode="External"/><Relationship Id="rId83" Type="http://schemas.openxmlformats.org/officeDocument/2006/relationships/hyperlink" Target="javascript://" TargetMode="External"/><Relationship Id="rId179" Type="http://schemas.openxmlformats.org/officeDocument/2006/relationships/hyperlink" Target="javascript://" TargetMode="External"/><Relationship Id="rId365" Type="http://schemas.openxmlformats.org/officeDocument/2006/relationships/hyperlink" Target="javascript://" TargetMode="External"/><Relationship Id="rId386" Type="http://schemas.openxmlformats.org/officeDocument/2006/relationships/hyperlink" Target="javascript://" TargetMode="External"/><Relationship Id="rId190" Type="http://schemas.openxmlformats.org/officeDocument/2006/relationships/hyperlink" Target="javascript://" TargetMode="External"/><Relationship Id="rId204" Type="http://schemas.openxmlformats.org/officeDocument/2006/relationships/hyperlink" Target="javascript://" TargetMode="External"/><Relationship Id="rId225" Type="http://schemas.openxmlformats.org/officeDocument/2006/relationships/hyperlink" Target="javascript://" TargetMode="External"/><Relationship Id="rId246" Type="http://schemas.openxmlformats.org/officeDocument/2006/relationships/hyperlink" Target="javascript://" TargetMode="External"/><Relationship Id="rId267" Type="http://schemas.openxmlformats.org/officeDocument/2006/relationships/hyperlink" Target="javascript://" TargetMode="External"/><Relationship Id="rId288" Type="http://schemas.openxmlformats.org/officeDocument/2006/relationships/hyperlink" Target="javascript://" TargetMode="External"/><Relationship Id="rId411" Type="http://schemas.openxmlformats.org/officeDocument/2006/relationships/hyperlink" Target="javascript://" TargetMode="External"/><Relationship Id="rId106" Type="http://schemas.openxmlformats.org/officeDocument/2006/relationships/hyperlink" Target="javascript://" TargetMode="External"/><Relationship Id="rId127" Type="http://schemas.openxmlformats.org/officeDocument/2006/relationships/hyperlink" Target="javascript://" TargetMode="External"/><Relationship Id="rId313" Type="http://schemas.openxmlformats.org/officeDocument/2006/relationships/hyperlink" Target="javascript://" TargetMode="External"/><Relationship Id="rId10" Type="http://schemas.openxmlformats.org/officeDocument/2006/relationships/hyperlink" Target="javascript://" TargetMode="External"/><Relationship Id="rId31" Type="http://schemas.openxmlformats.org/officeDocument/2006/relationships/hyperlink" Target="javascript://" TargetMode="External"/><Relationship Id="rId52" Type="http://schemas.openxmlformats.org/officeDocument/2006/relationships/hyperlink" Target="javascript://" TargetMode="External"/><Relationship Id="rId73" Type="http://schemas.openxmlformats.org/officeDocument/2006/relationships/hyperlink" Target="javascript://" TargetMode="External"/><Relationship Id="rId94" Type="http://schemas.openxmlformats.org/officeDocument/2006/relationships/hyperlink" Target="javascript://" TargetMode="External"/><Relationship Id="rId148" Type="http://schemas.openxmlformats.org/officeDocument/2006/relationships/hyperlink" Target="javascript://" TargetMode="External"/><Relationship Id="rId169" Type="http://schemas.openxmlformats.org/officeDocument/2006/relationships/hyperlink" Target="javascript://" TargetMode="External"/><Relationship Id="rId334" Type="http://schemas.openxmlformats.org/officeDocument/2006/relationships/hyperlink" Target="javascript://" TargetMode="External"/><Relationship Id="rId355" Type="http://schemas.openxmlformats.org/officeDocument/2006/relationships/hyperlink" Target="javascript://" TargetMode="External"/><Relationship Id="rId376" Type="http://schemas.openxmlformats.org/officeDocument/2006/relationships/hyperlink" Target="javascript://" TargetMode="External"/><Relationship Id="rId397" Type="http://schemas.openxmlformats.org/officeDocument/2006/relationships/hyperlink" Target="javascript://" TargetMode="External"/><Relationship Id="rId4" Type="http://schemas.openxmlformats.org/officeDocument/2006/relationships/webSettings" Target="webSettings.xml"/><Relationship Id="rId180" Type="http://schemas.openxmlformats.org/officeDocument/2006/relationships/hyperlink" Target="javascript://" TargetMode="External"/><Relationship Id="rId215" Type="http://schemas.openxmlformats.org/officeDocument/2006/relationships/hyperlink" Target="javascript://" TargetMode="External"/><Relationship Id="rId236" Type="http://schemas.openxmlformats.org/officeDocument/2006/relationships/hyperlink" Target="javascript://" TargetMode="External"/><Relationship Id="rId257" Type="http://schemas.openxmlformats.org/officeDocument/2006/relationships/hyperlink" Target="javascript://" TargetMode="External"/><Relationship Id="rId278" Type="http://schemas.openxmlformats.org/officeDocument/2006/relationships/hyperlink" Target="javascript://" TargetMode="External"/><Relationship Id="rId401" Type="http://schemas.openxmlformats.org/officeDocument/2006/relationships/hyperlink" Target="javascript://" TargetMode="External"/><Relationship Id="rId422" Type="http://schemas.openxmlformats.org/officeDocument/2006/relationships/hyperlink" Target="https://doi.org10.1093/actrade/9780199687749.003.0004" TargetMode="External"/><Relationship Id="rId303" Type="http://schemas.openxmlformats.org/officeDocument/2006/relationships/hyperlink" Target="javascript://" TargetMode="External"/><Relationship Id="rId42" Type="http://schemas.openxmlformats.org/officeDocument/2006/relationships/hyperlink" Target="javascript://" TargetMode="External"/><Relationship Id="rId84" Type="http://schemas.openxmlformats.org/officeDocument/2006/relationships/hyperlink" Target="javascript://" TargetMode="External"/><Relationship Id="rId138" Type="http://schemas.openxmlformats.org/officeDocument/2006/relationships/hyperlink" Target="javascript://" TargetMode="External"/><Relationship Id="rId345" Type="http://schemas.openxmlformats.org/officeDocument/2006/relationships/hyperlink" Target="javascript://" TargetMode="External"/><Relationship Id="rId387" Type="http://schemas.openxmlformats.org/officeDocument/2006/relationships/hyperlink" Target="javascript://" TargetMode="External"/><Relationship Id="rId191" Type="http://schemas.openxmlformats.org/officeDocument/2006/relationships/hyperlink" Target="javascript://" TargetMode="External"/><Relationship Id="rId205" Type="http://schemas.openxmlformats.org/officeDocument/2006/relationships/hyperlink" Target="javascript://" TargetMode="External"/><Relationship Id="rId247" Type="http://schemas.openxmlformats.org/officeDocument/2006/relationships/hyperlink" Target="javascript://" TargetMode="External"/><Relationship Id="rId412" Type="http://schemas.openxmlformats.org/officeDocument/2006/relationships/hyperlink" Target="javascript://" TargetMode="External"/><Relationship Id="rId107" Type="http://schemas.openxmlformats.org/officeDocument/2006/relationships/hyperlink" Target="javascript://" TargetMode="External"/><Relationship Id="rId289" Type="http://schemas.openxmlformats.org/officeDocument/2006/relationships/hyperlink" Target="javascript://" TargetMode="External"/><Relationship Id="rId11" Type="http://schemas.openxmlformats.org/officeDocument/2006/relationships/hyperlink" Target="javascript://" TargetMode="External"/><Relationship Id="rId53" Type="http://schemas.openxmlformats.org/officeDocument/2006/relationships/hyperlink" Target="javascript://" TargetMode="External"/><Relationship Id="rId149" Type="http://schemas.openxmlformats.org/officeDocument/2006/relationships/hyperlink" Target="javascript://" TargetMode="External"/><Relationship Id="rId314" Type="http://schemas.openxmlformats.org/officeDocument/2006/relationships/hyperlink" Target="javascript://" TargetMode="External"/><Relationship Id="rId356" Type="http://schemas.openxmlformats.org/officeDocument/2006/relationships/hyperlink" Target="javascript://" TargetMode="External"/><Relationship Id="rId398" Type="http://schemas.openxmlformats.org/officeDocument/2006/relationships/hyperlink" Target="javascript://" TargetMode="External"/><Relationship Id="rId95" Type="http://schemas.openxmlformats.org/officeDocument/2006/relationships/hyperlink" Target="javascript://" TargetMode="External"/><Relationship Id="rId160" Type="http://schemas.openxmlformats.org/officeDocument/2006/relationships/hyperlink" Target="javascript://" TargetMode="External"/><Relationship Id="rId216" Type="http://schemas.openxmlformats.org/officeDocument/2006/relationships/hyperlink" Target="javascript://" TargetMode="External"/><Relationship Id="rId423" Type="http://schemas.openxmlformats.org/officeDocument/2006/relationships/fontTable" Target="fontTable.xml"/><Relationship Id="rId258" Type="http://schemas.openxmlformats.org/officeDocument/2006/relationships/hyperlink" Target="javascript://" TargetMode="External"/><Relationship Id="rId22" Type="http://schemas.openxmlformats.org/officeDocument/2006/relationships/hyperlink" Target="javascript://" TargetMode="External"/><Relationship Id="rId64" Type="http://schemas.openxmlformats.org/officeDocument/2006/relationships/hyperlink" Target="javascript://" TargetMode="External"/><Relationship Id="rId118" Type="http://schemas.openxmlformats.org/officeDocument/2006/relationships/hyperlink" Target="javascript://" TargetMode="External"/><Relationship Id="rId325" Type="http://schemas.openxmlformats.org/officeDocument/2006/relationships/hyperlink" Target="javascript://" TargetMode="External"/><Relationship Id="rId367" Type="http://schemas.openxmlformats.org/officeDocument/2006/relationships/hyperlink" Target="javascript://" TargetMode="External"/><Relationship Id="rId171" Type="http://schemas.openxmlformats.org/officeDocument/2006/relationships/hyperlink" Target="javascript://" TargetMode="External"/><Relationship Id="rId227" Type="http://schemas.openxmlformats.org/officeDocument/2006/relationships/hyperlink" Target="javascript://" TargetMode="External"/><Relationship Id="rId269" Type="http://schemas.openxmlformats.org/officeDocument/2006/relationships/hyperlink" Target="javascript://" TargetMode="External"/><Relationship Id="rId33" Type="http://schemas.openxmlformats.org/officeDocument/2006/relationships/hyperlink" Target="javascript://" TargetMode="External"/><Relationship Id="rId129" Type="http://schemas.openxmlformats.org/officeDocument/2006/relationships/hyperlink" Target="javascript://" TargetMode="External"/><Relationship Id="rId280" Type="http://schemas.openxmlformats.org/officeDocument/2006/relationships/hyperlink" Target="javascript://" TargetMode="External"/><Relationship Id="rId336" Type="http://schemas.openxmlformats.org/officeDocument/2006/relationships/hyperlink" Target="javascript://" TargetMode="External"/><Relationship Id="rId75" Type="http://schemas.openxmlformats.org/officeDocument/2006/relationships/hyperlink" Target="javascript://" TargetMode="External"/><Relationship Id="rId140" Type="http://schemas.openxmlformats.org/officeDocument/2006/relationships/hyperlink" Target="javascript://" TargetMode="External"/><Relationship Id="rId182" Type="http://schemas.openxmlformats.org/officeDocument/2006/relationships/hyperlink" Target="javascript://" TargetMode="External"/><Relationship Id="rId378" Type="http://schemas.openxmlformats.org/officeDocument/2006/relationships/hyperlink" Target="javascript://" TargetMode="External"/><Relationship Id="rId403" Type="http://schemas.openxmlformats.org/officeDocument/2006/relationships/hyperlink" Target="javascript://" TargetMode="External"/><Relationship Id="rId6" Type="http://schemas.openxmlformats.org/officeDocument/2006/relationships/hyperlink" Target="javascript://" TargetMode="External"/><Relationship Id="rId238" Type="http://schemas.openxmlformats.org/officeDocument/2006/relationships/hyperlink" Target="javascript://" TargetMode="External"/><Relationship Id="rId291" Type="http://schemas.openxmlformats.org/officeDocument/2006/relationships/hyperlink" Target="javascript://" TargetMode="External"/><Relationship Id="rId305" Type="http://schemas.openxmlformats.org/officeDocument/2006/relationships/hyperlink" Target="javascript://" TargetMode="External"/><Relationship Id="rId347" Type="http://schemas.openxmlformats.org/officeDocument/2006/relationships/hyperlink" Target="javascript://" TargetMode="External"/><Relationship Id="rId44" Type="http://schemas.openxmlformats.org/officeDocument/2006/relationships/hyperlink" Target="javascript://" TargetMode="External"/><Relationship Id="rId86" Type="http://schemas.openxmlformats.org/officeDocument/2006/relationships/hyperlink" Target="javascript://" TargetMode="External"/><Relationship Id="rId151" Type="http://schemas.openxmlformats.org/officeDocument/2006/relationships/hyperlink" Target="javascript://" TargetMode="External"/><Relationship Id="rId389" Type="http://schemas.openxmlformats.org/officeDocument/2006/relationships/hyperlink" Target="javascript://" TargetMode="External"/><Relationship Id="rId193" Type="http://schemas.openxmlformats.org/officeDocument/2006/relationships/hyperlink" Target="javascript://" TargetMode="External"/><Relationship Id="rId207" Type="http://schemas.openxmlformats.org/officeDocument/2006/relationships/hyperlink" Target="javascript://" TargetMode="External"/><Relationship Id="rId249" Type="http://schemas.openxmlformats.org/officeDocument/2006/relationships/hyperlink" Target="javascript://" TargetMode="External"/><Relationship Id="rId414" Type="http://schemas.openxmlformats.org/officeDocument/2006/relationships/hyperlink" Target="javascript://" TargetMode="External"/><Relationship Id="rId13" Type="http://schemas.openxmlformats.org/officeDocument/2006/relationships/hyperlink" Target="javascript://" TargetMode="External"/><Relationship Id="rId109" Type="http://schemas.openxmlformats.org/officeDocument/2006/relationships/hyperlink" Target="javascript://" TargetMode="External"/><Relationship Id="rId260" Type="http://schemas.openxmlformats.org/officeDocument/2006/relationships/hyperlink" Target="javascript://" TargetMode="External"/><Relationship Id="rId316" Type="http://schemas.openxmlformats.org/officeDocument/2006/relationships/hyperlink" Target="javascript://" TargetMode="External"/><Relationship Id="rId55" Type="http://schemas.openxmlformats.org/officeDocument/2006/relationships/hyperlink" Target="javascript://" TargetMode="External"/><Relationship Id="rId97" Type="http://schemas.openxmlformats.org/officeDocument/2006/relationships/hyperlink" Target="javascript://" TargetMode="External"/><Relationship Id="rId120" Type="http://schemas.openxmlformats.org/officeDocument/2006/relationships/hyperlink" Target="javascript://" TargetMode="External"/><Relationship Id="rId358" Type="http://schemas.openxmlformats.org/officeDocument/2006/relationships/hyperlink" Target="javascript://" TargetMode="External"/><Relationship Id="rId162" Type="http://schemas.openxmlformats.org/officeDocument/2006/relationships/hyperlink" Target="javascript://" TargetMode="External"/><Relationship Id="rId218" Type="http://schemas.openxmlformats.org/officeDocument/2006/relationships/hyperlink" Target="javascript://" TargetMode="External"/><Relationship Id="rId271" Type="http://schemas.openxmlformats.org/officeDocument/2006/relationships/hyperlink" Target="javascript://" TargetMode="External"/><Relationship Id="rId24" Type="http://schemas.openxmlformats.org/officeDocument/2006/relationships/hyperlink" Target="javascript://" TargetMode="External"/><Relationship Id="rId66" Type="http://schemas.openxmlformats.org/officeDocument/2006/relationships/hyperlink" Target="javascript://" TargetMode="External"/><Relationship Id="rId131" Type="http://schemas.openxmlformats.org/officeDocument/2006/relationships/hyperlink" Target="javascript://" TargetMode="External"/><Relationship Id="rId327" Type="http://schemas.openxmlformats.org/officeDocument/2006/relationships/hyperlink" Target="javascript://" TargetMode="External"/><Relationship Id="rId369" Type="http://schemas.openxmlformats.org/officeDocument/2006/relationships/hyperlink" Target="javascript://" TargetMode="External"/><Relationship Id="rId173" Type="http://schemas.openxmlformats.org/officeDocument/2006/relationships/hyperlink" Target="javascript://" TargetMode="External"/><Relationship Id="rId229" Type="http://schemas.openxmlformats.org/officeDocument/2006/relationships/hyperlink" Target="javascript://" TargetMode="External"/><Relationship Id="rId380" Type="http://schemas.openxmlformats.org/officeDocument/2006/relationships/hyperlink" Target="javascript://" TargetMode="External"/><Relationship Id="rId240" Type="http://schemas.openxmlformats.org/officeDocument/2006/relationships/hyperlink" Target="javascript://" TargetMode="External"/><Relationship Id="rId35" Type="http://schemas.openxmlformats.org/officeDocument/2006/relationships/hyperlink" Target="javascript://" TargetMode="External"/><Relationship Id="rId77" Type="http://schemas.openxmlformats.org/officeDocument/2006/relationships/hyperlink" Target="javascript://" TargetMode="External"/><Relationship Id="rId100" Type="http://schemas.openxmlformats.org/officeDocument/2006/relationships/hyperlink" Target="javascript://" TargetMode="External"/><Relationship Id="rId282" Type="http://schemas.openxmlformats.org/officeDocument/2006/relationships/hyperlink" Target="javascript://" TargetMode="External"/><Relationship Id="rId338" Type="http://schemas.openxmlformats.org/officeDocument/2006/relationships/hyperlink" Target="javascript://" TargetMode="External"/><Relationship Id="rId8" Type="http://schemas.openxmlformats.org/officeDocument/2006/relationships/hyperlink" Target="javascript://" TargetMode="External"/><Relationship Id="rId142" Type="http://schemas.openxmlformats.org/officeDocument/2006/relationships/hyperlink" Target="javascript://" TargetMode="External"/><Relationship Id="rId184" Type="http://schemas.openxmlformats.org/officeDocument/2006/relationships/hyperlink" Target="javascript://" TargetMode="External"/><Relationship Id="rId391" Type="http://schemas.openxmlformats.org/officeDocument/2006/relationships/hyperlink" Target="javascript://" TargetMode="External"/><Relationship Id="rId405" Type="http://schemas.openxmlformats.org/officeDocument/2006/relationships/hyperlink" Target="javascript://" TargetMode="External"/><Relationship Id="rId251" Type="http://schemas.openxmlformats.org/officeDocument/2006/relationships/hyperlink" Target="javascript://" TargetMode="External"/><Relationship Id="rId46" Type="http://schemas.openxmlformats.org/officeDocument/2006/relationships/hyperlink" Target="javascript://" TargetMode="External"/><Relationship Id="rId293" Type="http://schemas.openxmlformats.org/officeDocument/2006/relationships/hyperlink" Target="javascript://" TargetMode="External"/><Relationship Id="rId307" Type="http://schemas.openxmlformats.org/officeDocument/2006/relationships/hyperlink" Target="javascript://" TargetMode="External"/><Relationship Id="rId349" Type="http://schemas.openxmlformats.org/officeDocument/2006/relationships/hyperlink" Target="javascript://" TargetMode="External"/><Relationship Id="rId88" Type="http://schemas.openxmlformats.org/officeDocument/2006/relationships/hyperlink" Target="javascript://" TargetMode="External"/><Relationship Id="rId111" Type="http://schemas.openxmlformats.org/officeDocument/2006/relationships/hyperlink" Target="javascript://" TargetMode="External"/><Relationship Id="rId153" Type="http://schemas.openxmlformats.org/officeDocument/2006/relationships/hyperlink" Target="javascript://" TargetMode="External"/><Relationship Id="rId195" Type="http://schemas.openxmlformats.org/officeDocument/2006/relationships/hyperlink" Target="javascript://" TargetMode="External"/><Relationship Id="rId209" Type="http://schemas.openxmlformats.org/officeDocument/2006/relationships/hyperlink" Target="javascript://" TargetMode="External"/><Relationship Id="rId360" Type="http://schemas.openxmlformats.org/officeDocument/2006/relationships/hyperlink" Target="javascript://" TargetMode="External"/><Relationship Id="rId416" Type="http://schemas.openxmlformats.org/officeDocument/2006/relationships/hyperlink" Target="javascript://" TargetMode="External"/><Relationship Id="rId220" Type="http://schemas.openxmlformats.org/officeDocument/2006/relationships/hyperlink" Target="javascript://" TargetMode="External"/><Relationship Id="rId15" Type="http://schemas.openxmlformats.org/officeDocument/2006/relationships/hyperlink" Target="javascript://" TargetMode="External"/><Relationship Id="rId57" Type="http://schemas.openxmlformats.org/officeDocument/2006/relationships/hyperlink" Target="javascript://" TargetMode="External"/><Relationship Id="rId262" Type="http://schemas.openxmlformats.org/officeDocument/2006/relationships/hyperlink" Target="javascript://" TargetMode="External"/><Relationship Id="rId318" Type="http://schemas.openxmlformats.org/officeDocument/2006/relationships/hyperlink" Target="javascript://" TargetMode="External"/><Relationship Id="rId99" Type="http://schemas.openxmlformats.org/officeDocument/2006/relationships/hyperlink" Target="javascript://" TargetMode="External"/><Relationship Id="rId122" Type="http://schemas.openxmlformats.org/officeDocument/2006/relationships/hyperlink" Target="javascript://" TargetMode="External"/><Relationship Id="rId164" Type="http://schemas.openxmlformats.org/officeDocument/2006/relationships/hyperlink" Target="javascript://" TargetMode="External"/><Relationship Id="rId371" Type="http://schemas.openxmlformats.org/officeDocument/2006/relationships/hyperlink" Target="javascript://" TargetMode="External"/><Relationship Id="rId26" Type="http://schemas.openxmlformats.org/officeDocument/2006/relationships/hyperlink" Target="javascript://" TargetMode="External"/><Relationship Id="rId231" Type="http://schemas.openxmlformats.org/officeDocument/2006/relationships/hyperlink" Target="javascript://" TargetMode="External"/><Relationship Id="rId273" Type="http://schemas.openxmlformats.org/officeDocument/2006/relationships/hyperlink" Target="javascript://" TargetMode="External"/><Relationship Id="rId329" Type="http://schemas.openxmlformats.org/officeDocument/2006/relationships/hyperlink" Target="javascript://" TargetMode="External"/><Relationship Id="rId68" Type="http://schemas.openxmlformats.org/officeDocument/2006/relationships/hyperlink" Target="javascript://" TargetMode="External"/><Relationship Id="rId133" Type="http://schemas.openxmlformats.org/officeDocument/2006/relationships/hyperlink" Target="javascript://" TargetMode="External"/><Relationship Id="rId175" Type="http://schemas.openxmlformats.org/officeDocument/2006/relationships/hyperlink" Target="javascript://" TargetMode="External"/><Relationship Id="rId340" Type="http://schemas.openxmlformats.org/officeDocument/2006/relationships/hyperlink" Target="javascript://" TargetMode="External"/><Relationship Id="rId200" Type="http://schemas.openxmlformats.org/officeDocument/2006/relationships/hyperlink" Target="javascript://" TargetMode="External"/><Relationship Id="rId382" Type="http://schemas.openxmlformats.org/officeDocument/2006/relationships/hyperlink" Target="javascript://" TargetMode="External"/><Relationship Id="rId242" Type="http://schemas.openxmlformats.org/officeDocument/2006/relationships/hyperlink" Target="javascript://" TargetMode="External"/><Relationship Id="rId284" Type="http://schemas.openxmlformats.org/officeDocument/2006/relationships/hyperlink" Target="javascript://" TargetMode="External"/><Relationship Id="rId37" Type="http://schemas.openxmlformats.org/officeDocument/2006/relationships/hyperlink" Target="javascript://" TargetMode="External"/><Relationship Id="rId79" Type="http://schemas.openxmlformats.org/officeDocument/2006/relationships/hyperlink" Target="javascript://" TargetMode="External"/><Relationship Id="rId102" Type="http://schemas.openxmlformats.org/officeDocument/2006/relationships/hyperlink" Target="javascript://" TargetMode="External"/><Relationship Id="rId144" Type="http://schemas.openxmlformats.org/officeDocument/2006/relationships/hyperlink" Target="javascript://" TargetMode="External"/><Relationship Id="rId90" Type="http://schemas.openxmlformats.org/officeDocument/2006/relationships/hyperlink" Target="javascript://" TargetMode="External"/><Relationship Id="rId186" Type="http://schemas.openxmlformats.org/officeDocument/2006/relationships/hyperlink" Target="javascript://" TargetMode="External"/><Relationship Id="rId351" Type="http://schemas.openxmlformats.org/officeDocument/2006/relationships/hyperlink" Target="javascript://" TargetMode="External"/><Relationship Id="rId393" Type="http://schemas.openxmlformats.org/officeDocument/2006/relationships/hyperlink" Target="javascript://" TargetMode="External"/><Relationship Id="rId407" Type="http://schemas.openxmlformats.org/officeDocument/2006/relationships/hyperlink" Target="javascript://" TargetMode="External"/><Relationship Id="rId211" Type="http://schemas.openxmlformats.org/officeDocument/2006/relationships/hyperlink" Target="javascript://" TargetMode="External"/><Relationship Id="rId253" Type="http://schemas.openxmlformats.org/officeDocument/2006/relationships/hyperlink" Target="javascript://" TargetMode="External"/><Relationship Id="rId295" Type="http://schemas.openxmlformats.org/officeDocument/2006/relationships/hyperlink" Target="javascript://" TargetMode="External"/><Relationship Id="rId309" Type="http://schemas.openxmlformats.org/officeDocument/2006/relationships/hyperlink" Target="javascript://" TargetMode="External"/><Relationship Id="rId48" Type="http://schemas.openxmlformats.org/officeDocument/2006/relationships/hyperlink" Target="javascript://" TargetMode="External"/><Relationship Id="rId113" Type="http://schemas.openxmlformats.org/officeDocument/2006/relationships/hyperlink" Target="javascript://" TargetMode="External"/><Relationship Id="rId320" Type="http://schemas.openxmlformats.org/officeDocument/2006/relationships/hyperlink" Target="javascript://" TargetMode="External"/><Relationship Id="rId155" Type="http://schemas.openxmlformats.org/officeDocument/2006/relationships/hyperlink" Target="javascript://" TargetMode="External"/><Relationship Id="rId197" Type="http://schemas.openxmlformats.org/officeDocument/2006/relationships/hyperlink" Target="javascript://" TargetMode="External"/><Relationship Id="rId362" Type="http://schemas.openxmlformats.org/officeDocument/2006/relationships/hyperlink" Target="javascript://" TargetMode="External"/><Relationship Id="rId418" Type="http://schemas.openxmlformats.org/officeDocument/2006/relationships/hyperlink" Target="javascript://" TargetMode="External"/><Relationship Id="rId222" Type="http://schemas.openxmlformats.org/officeDocument/2006/relationships/hyperlink" Target="javascript://" TargetMode="External"/><Relationship Id="rId26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6234</Words>
  <Characters>35540</Characters>
  <Application>Microsoft Office Word</Application>
  <DocSecurity>0</DocSecurity>
  <Lines>296</Lines>
  <Paragraphs>83</Paragraphs>
  <ScaleCrop>false</ScaleCrop>
  <Company/>
  <LinksUpToDate>false</LinksUpToDate>
  <CharactersWithSpaces>41691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Sujin Park</dc:creator>
  <cp:keywords/>
  <dc:description/>
  <cp:lastModifiedBy>Sujin Park</cp:lastModifiedBy>
  <cp:revision>3</cp:revision>
  <dcterms:created xsi:type="dcterms:W3CDTF">2020-04-27T21:25:00Z</dcterms:created>
  <dcterms:modified xsi:type="dcterms:W3CDTF">2020-04-27T21:30:00Z</dcterms:modified>
</cp:coreProperties>
</file>